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51" w:rsidRPr="00773D2F" w:rsidRDefault="00FE1051" w:rsidP="00FE1051">
      <w:pPr>
        <w:jc w:val="center"/>
        <w:rPr>
          <w:rFonts w:ascii="Arial" w:hAnsi="Arial" w:cs="Arial"/>
          <w:b/>
          <w:sz w:val="28"/>
          <w:szCs w:val="28"/>
        </w:rPr>
      </w:pPr>
      <w:r w:rsidRPr="00773D2F">
        <w:rPr>
          <w:rFonts w:ascii="Arial" w:eastAsia="Times New Roman" w:hAnsi="Arial" w:cs="Arial"/>
          <w:b/>
          <w:sz w:val="28"/>
          <w:szCs w:val="28"/>
        </w:rPr>
        <w:t>IV. ULUSLARARASIKOP</w:t>
      </w:r>
      <w:r w:rsidR="00D4575B" w:rsidRPr="00773D2F">
        <w:rPr>
          <w:rFonts w:ascii="Arial" w:eastAsia="Times New Roman" w:hAnsi="Arial" w:cs="Arial"/>
          <w:b/>
          <w:sz w:val="28"/>
          <w:szCs w:val="28"/>
        </w:rPr>
        <w:t xml:space="preserve"> BÖLGESEL KALKINMA SEMPOZYUM</w:t>
      </w:r>
      <w:r w:rsidR="00D4575B" w:rsidRPr="00773D2F">
        <w:rPr>
          <w:rFonts w:ascii="Arial" w:hAnsi="Arial" w:cs="Arial"/>
          <w:b/>
          <w:sz w:val="28"/>
          <w:szCs w:val="28"/>
        </w:rPr>
        <w:t>U</w:t>
      </w:r>
    </w:p>
    <w:p w:rsidR="00CF2A00" w:rsidRPr="00773D2F" w:rsidRDefault="00D4575B" w:rsidP="00FE1051">
      <w:pPr>
        <w:jc w:val="center"/>
        <w:rPr>
          <w:rFonts w:ascii="Arial" w:hAnsi="Arial" w:cs="Arial"/>
          <w:b/>
          <w:sz w:val="28"/>
          <w:szCs w:val="28"/>
        </w:rPr>
      </w:pPr>
      <w:r w:rsidRPr="00773D2F">
        <w:rPr>
          <w:rFonts w:ascii="Arial" w:hAnsi="Arial" w:cs="Arial"/>
          <w:b/>
          <w:sz w:val="28"/>
          <w:szCs w:val="28"/>
        </w:rPr>
        <w:t>SONUÇ BİLDİRGESİ</w:t>
      </w:r>
    </w:p>
    <w:p w:rsidR="00FE1051" w:rsidRDefault="00FE1051" w:rsidP="00FE1051">
      <w:pPr>
        <w:spacing w:after="120" w:line="240" w:lineRule="auto"/>
        <w:jc w:val="both"/>
        <w:rPr>
          <w:rFonts w:ascii="Century Gothic" w:eastAsia="Times New Roman" w:hAnsi="Century Gothic" w:cs="Times New Roman"/>
        </w:rPr>
      </w:pPr>
      <w:r w:rsidRPr="00DB6549">
        <w:rPr>
          <w:rFonts w:ascii="Century Gothic" w:eastAsia="Times New Roman" w:hAnsi="Century Gothic" w:cs="Times New Roman"/>
        </w:rPr>
        <w:t>Kısa adı KOP İdaresi olan Konya Ovası Bölge Kalkınma İdaresi Başkanlığı, İç Anadolu’nun Aksaray, Karaman, Konya ve Niğde illerinden oluşan KOP Bölgesinin kalkınmasını hızlandırmak ve bölgede yapılan kamu yatırımlarının izleme ile değerlendirmesi amacıyla Kalkınma Bakanlığı’nın bağlı bir kuruluşu olarak 2011 yılında faaliyetlerine başlamış; 2016 yılında Bakanlar Kurulu kararları ile Nevşehir, Yozgat, Kırşehir ve Kırıkkale illerinin de eklenmesi ile Başk</w:t>
      </w:r>
      <w:r>
        <w:rPr>
          <w:rFonts w:ascii="Century Gothic" w:eastAsia="Times New Roman" w:hAnsi="Century Gothic" w:cs="Times New Roman"/>
        </w:rPr>
        <w:t>anlığın görev alanı 8 il</w:t>
      </w:r>
      <w:r w:rsidRPr="00DB6549">
        <w:rPr>
          <w:rFonts w:ascii="Century Gothic" w:eastAsia="Times New Roman" w:hAnsi="Century Gothic" w:cs="Times New Roman"/>
        </w:rPr>
        <w:t>i kapsayacak şekilde genişletilmiştir.</w:t>
      </w:r>
    </w:p>
    <w:p w:rsidR="00FE1051" w:rsidRPr="00B76D47" w:rsidRDefault="00FE1051" w:rsidP="00FE1051">
      <w:pPr>
        <w:spacing w:after="120" w:line="240" w:lineRule="auto"/>
        <w:jc w:val="both"/>
        <w:rPr>
          <w:rFonts w:ascii="Century Gothic" w:eastAsia="Times New Roman" w:hAnsi="Century Gothic" w:cs="Times New Roman"/>
        </w:rPr>
      </w:pPr>
      <w:r w:rsidRPr="00B76D47">
        <w:rPr>
          <w:rFonts w:ascii="Century Gothic" w:eastAsia="Times New Roman" w:hAnsi="Century Gothic" w:cs="Times New Roman"/>
        </w:rPr>
        <w:t xml:space="preserve">Bilindiği üzere; Bölgesel kalkınmanın lokomotif güçlerinden olan üniversiteler, yalnızca eğitim ve araştırma faaliyetleri ile değil, yenilikçilik kapasiteleri, bölgesel analiz çalışmaları ve bulundukları kentlere yaptıkları katkıyla bölgesel gelişme ve ulusal kalkınmada en önemli aktörlerin arasında yer almaktadır.  </w:t>
      </w:r>
    </w:p>
    <w:p w:rsidR="00FE1051" w:rsidRDefault="00FE1051" w:rsidP="00FE1051">
      <w:pPr>
        <w:spacing w:after="120" w:line="240" w:lineRule="auto"/>
        <w:jc w:val="both"/>
        <w:rPr>
          <w:rFonts w:ascii="Century Gothic" w:eastAsia="Times New Roman" w:hAnsi="Century Gothic" w:cs="Times New Roman"/>
        </w:rPr>
      </w:pPr>
      <w:r w:rsidRPr="00B76D47">
        <w:rPr>
          <w:rFonts w:ascii="Century Gothic" w:eastAsia="Times New Roman" w:hAnsi="Century Gothic" w:cs="Times New Roman"/>
        </w:rPr>
        <w:t xml:space="preserve">Bu etkileşim bağlamında, KOP Bölge Kalkınma İdaresi’nin koordinasyonu ve ev sahipliğinde 8 Aralık 2012 tarihinde ilk kez bir araya gelen </w:t>
      </w:r>
      <w:proofErr w:type="spellStart"/>
      <w:r w:rsidRPr="00B76D47">
        <w:rPr>
          <w:rFonts w:ascii="Century Gothic" w:eastAsia="Times New Roman" w:hAnsi="Century Gothic" w:cs="Times New Roman"/>
        </w:rPr>
        <w:t>Karamanoğlu</w:t>
      </w:r>
      <w:proofErr w:type="spellEnd"/>
      <w:r w:rsidRPr="00B76D47">
        <w:rPr>
          <w:rFonts w:ascii="Century Gothic" w:eastAsia="Times New Roman" w:hAnsi="Century Gothic" w:cs="Times New Roman"/>
        </w:rPr>
        <w:t xml:space="preserve"> </w:t>
      </w:r>
      <w:proofErr w:type="spellStart"/>
      <w:r w:rsidRPr="00B76D47">
        <w:rPr>
          <w:rFonts w:ascii="Century Gothic" w:eastAsia="Times New Roman" w:hAnsi="Century Gothic" w:cs="Times New Roman"/>
        </w:rPr>
        <w:t>Mehmetbey</w:t>
      </w:r>
      <w:proofErr w:type="spellEnd"/>
      <w:r w:rsidRPr="00B76D47">
        <w:rPr>
          <w:rFonts w:ascii="Century Gothic" w:eastAsia="Times New Roman" w:hAnsi="Century Gothic" w:cs="Times New Roman"/>
        </w:rPr>
        <w:t xml:space="preserve"> Üniversitesi</w:t>
      </w:r>
      <w:r>
        <w:rPr>
          <w:rFonts w:ascii="Century Gothic" w:eastAsia="Times New Roman" w:hAnsi="Century Gothic" w:cs="Times New Roman"/>
        </w:rPr>
        <w:t xml:space="preserve">, Aksaray Üniversitesi, </w:t>
      </w:r>
      <w:r w:rsidRPr="00B76D47">
        <w:rPr>
          <w:rFonts w:ascii="Century Gothic" w:eastAsia="Times New Roman" w:hAnsi="Century Gothic" w:cs="Times New Roman"/>
        </w:rPr>
        <w:t xml:space="preserve">Konya Necmettin Erbakan Üniversitesi, KTO Karatay Üniversitesi, Niğde Üniversitesi ve Selçuk Üniversitesi Rektörleri, imzaladıkları mutabakat zaptı ile </w:t>
      </w:r>
      <w:r>
        <w:rPr>
          <w:rFonts w:ascii="Century Gothic" w:eastAsia="Times New Roman" w:hAnsi="Century Gothic" w:cs="Times New Roman"/>
        </w:rPr>
        <w:t>KOP Bölgesi Üniversiteler Birliği’nin (UNİKOP)</w:t>
      </w:r>
      <w:r w:rsidRPr="00B76D47">
        <w:rPr>
          <w:rFonts w:ascii="Century Gothic" w:eastAsia="Times New Roman" w:hAnsi="Century Gothic" w:cs="Times New Roman"/>
        </w:rPr>
        <w:t xml:space="preserve"> kuruluşunu deklare etmiş ve Birlik, 1 </w:t>
      </w:r>
      <w:r>
        <w:rPr>
          <w:rFonts w:ascii="Century Gothic" w:eastAsia="Times New Roman" w:hAnsi="Century Gothic" w:cs="Times New Roman"/>
        </w:rPr>
        <w:t>O</w:t>
      </w:r>
      <w:r w:rsidRPr="00B76D47">
        <w:rPr>
          <w:rFonts w:ascii="Century Gothic" w:eastAsia="Times New Roman" w:hAnsi="Century Gothic" w:cs="Times New Roman"/>
        </w:rPr>
        <w:t>cak 2013 tarihi itibariyle çalışmalarına başlamıştır.</w:t>
      </w:r>
    </w:p>
    <w:p w:rsidR="00FE1051" w:rsidRDefault="00FE1051" w:rsidP="00FE1051">
      <w:pPr>
        <w:spacing w:after="120" w:line="240" w:lineRule="auto"/>
        <w:jc w:val="both"/>
        <w:rPr>
          <w:rFonts w:ascii="Century Gothic" w:eastAsia="Times New Roman" w:hAnsi="Century Gothic" w:cs="Times New Roman"/>
        </w:rPr>
      </w:pPr>
      <w:r>
        <w:rPr>
          <w:rFonts w:ascii="Century Gothic" w:eastAsia="Times New Roman" w:hAnsi="Century Gothic" w:cs="Times New Roman"/>
        </w:rPr>
        <w:t>Birlik</w:t>
      </w:r>
      <w:r w:rsidR="002C5E0D">
        <w:rPr>
          <w:rFonts w:ascii="Century Gothic" w:eastAsia="Times New Roman" w:hAnsi="Century Gothic" w:cs="Times New Roman"/>
        </w:rPr>
        <w:t>,</w:t>
      </w:r>
      <w:r>
        <w:rPr>
          <w:rFonts w:ascii="Century Gothic" w:eastAsia="Times New Roman" w:hAnsi="Century Gothic" w:cs="Times New Roman"/>
        </w:rPr>
        <w:t xml:space="preserve"> akademik ve idari alanlarda üniversiteler arası işbirliğini artırmaya yönelik çalışmalarına devam etmektedir.</w:t>
      </w:r>
      <w:r w:rsidRPr="00B76D47">
        <w:rPr>
          <w:rFonts w:ascii="Century Gothic" w:eastAsia="Times New Roman" w:hAnsi="Century Gothic" w:cs="Times New Roman"/>
        </w:rPr>
        <w:t xml:space="preserve"> KOP Bölgesi Üniversiteler Birliği</w:t>
      </w:r>
      <w:r>
        <w:rPr>
          <w:rFonts w:ascii="Century Gothic" w:eastAsia="Times New Roman" w:hAnsi="Century Gothic" w:cs="Times New Roman"/>
        </w:rPr>
        <w:t>’nin</w:t>
      </w:r>
      <w:r w:rsidR="00841E11">
        <w:rPr>
          <w:rFonts w:ascii="Century Gothic" w:eastAsia="Times New Roman" w:hAnsi="Century Gothic" w:cs="Times New Roman"/>
        </w:rPr>
        <w:t xml:space="preserve"> </w:t>
      </w:r>
      <w:r>
        <w:rPr>
          <w:rFonts w:ascii="Century Gothic" w:eastAsia="Times New Roman" w:hAnsi="Century Gothic" w:cs="Times New Roman"/>
        </w:rPr>
        <w:t>üye sayısı</w:t>
      </w:r>
      <w:r w:rsidR="00841E11">
        <w:rPr>
          <w:rFonts w:ascii="Century Gothic" w:eastAsia="Times New Roman" w:hAnsi="Century Gothic" w:cs="Times New Roman"/>
        </w:rPr>
        <w:t xml:space="preserve"> </w:t>
      </w:r>
      <w:r>
        <w:rPr>
          <w:rFonts w:ascii="Century Gothic" w:eastAsia="Times New Roman" w:hAnsi="Century Gothic" w:cs="Times New Roman"/>
        </w:rPr>
        <w:t xml:space="preserve">yeni kurulan </w:t>
      </w:r>
      <w:r w:rsidRPr="00B76D47">
        <w:rPr>
          <w:rFonts w:ascii="Century Gothic" w:eastAsia="Times New Roman" w:hAnsi="Century Gothic" w:cs="Times New Roman"/>
        </w:rPr>
        <w:t>Konya Gıda ve Tarım</w:t>
      </w:r>
      <w:r>
        <w:rPr>
          <w:rFonts w:ascii="Century Gothic" w:eastAsia="Times New Roman" w:hAnsi="Century Gothic" w:cs="Times New Roman"/>
        </w:rPr>
        <w:t xml:space="preserve"> Üniversitesi’nin katılımıyla </w:t>
      </w:r>
      <w:r w:rsidR="009720CE">
        <w:rPr>
          <w:rFonts w:ascii="Century Gothic" w:eastAsia="Times New Roman" w:hAnsi="Century Gothic" w:cs="Times New Roman"/>
        </w:rPr>
        <w:t xml:space="preserve">2015 yılında </w:t>
      </w:r>
      <w:r>
        <w:rPr>
          <w:rFonts w:ascii="Century Gothic" w:eastAsia="Times New Roman" w:hAnsi="Century Gothic" w:cs="Times New Roman"/>
        </w:rPr>
        <w:t xml:space="preserve">7’ye ulaşmıştır. </w:t>
      </w:r>
    </w:p>
    <w:p w:rsidR="00FE1051" w:rsidRDefault="004F15FB" w:rsidP="00FE1051">
      <w:pPr>
        <w:spacing w:after="120" w:line="240" w:lineRule="auto"/>
        <w:jc w:val="both"/>
        <w:rPr>
          <w:rFonts w:ascii="Century Gothic" w:eastAsia="Times New Roman" w:hAnsi="Century Gothic" w:cs="Times New Roman"/>
        </w:rPr>
      </w:pPr>
      <w:r>
        <w:rPr>
          <w:rFonts w:ascii="Century Gothic" w:eastAsia="Times New Roman" w:hAnsi="Century Gothic" w:cs="Times New Roman"/>
        </w:rPr>
        <w:t>20 Ekim 2016 tarihinde</w:t>
      </w:r>
      <w:r w:rsidR="00FE1051">
        <w:rPr>
          <w:rFonts w:ascii="Century Gothic" w:eastAsia="Times New Roman" w:hAnsi="Century Gothic" w:cs="Times New Roman"/>
        </w:rPr>
        <w:t xml:space="preserve"> yapılan </w:t>
      </w:r>
      <w:r>
        <w:rPr>
          <w:rFonts w:ascii="Century Gothic" w:eastAsia="Times New Roman" w:hAnsi="Century Gothic" w:cs="Times New Roman"/>
        </w:rPr>
        <w:t>ve Rektörler</w:t>
      </w:r>
      <w:r w:rsidR="00FE1051">
        <w:rPr>
          <w:rFonts w:ascii="Century Gothic" w:eastAsia="Times New Roman" w:hAnsi="Century Gothic" w:cs="Times New Roman"/>
        </w:rPr>
        <w:t xml:space="preserve">den oluşan Üst Danışma Kurulu’nda KOP İdaresi görev sahasına yeni dâhil olan Nevşehir, Yozgat, Kırşehir ve Kırıkkale illerimizdeki </w:t>
      </w:r>
      <w:r w:rsidR="005C58DC">
        <w:rPr>
          <w:rFonts w:ascii="Century Gothic" w:eastAsia="Times New Roman" w:hAnsi="Century Gothic" w:cs="Times New Roman"/>
        </w:rPr>
        <w:t xml:space="preserve">Ahi Evran, Hacı Bektaş Veli, Bozok, Kırıkkale </w:t>
      </w:r>
      <w:r w:rsidR="00FE1051">
        <w:rPr>
          <w:rFonts w:ascii="Century Gothic" w:eastAsia="Times New Roman" w:hAnsi="Century Gothic" w:cs="Times New Roman"/>
        </w:rPr>
        <w:t xml:space="preserve">Üniversitelerimizin de katılımı ile Birliğe üye üniversite sayısı 11’e yükselmiştir. </w:t>
      </w:r>
    </w:p>
    <w:p w:rsidR="00FE1051" w:rsidRPr="00B76D47" w:rsidRDefault="00FE1051" w:rsidP="00FE1051">
      <w:pPr>
        <w:spacing w:after="120" w:line="240" w:lineRule="auto"/>
        <w:jc w:val="both"/>
        <w:rPr>
          <w:rFonts w:ascii="Century Gothic" w:eastAsia="Times New Roman" w:hAnsi="Century Gothic" w:cs="Times New Roman"/>
          <w:b/>
        </w:rPr>
      </w:pPr>
      <w:r>
        <w:rPr>
          <w:rFonts w:ascii="Century Gothic" w:eastAsia="Times New Roman" w:hAnsi="Century Gothic" w:cs="Times New Roman"/>
          <w:b/>
        </w:rPr>
        <w:t xml:space="preserve">ULUSLARARASI </w:t>
      </w:r>
      <w:r w:rsidR="005C58DC">
        <w:rPr>
          <w:rFonts w:ascii="Century Gothic" w:eastAsia="Times New Roman" w:hAnsi="Century Gothic" w:cs="Times New Roman"/>
          <w:b/>
        </w:rPr>
        <w:t>KOP BÖLGESEL KALKINMA SEMPOZYUMLARI</w:t>
      </w:r>
    </w:p>
    <w:p w:rsidR="00FE1051" w:rsidRPr="00B76D47" w:rsidRDefault="00FE1051" w:rsidP="00FE1051">
      <w:pPr>
        <w:spacing w:after="120" w:line="240" w:lineRule="auto"/>
        <w:jc w:val="both"/>
        <w:rPr>
          <w:rFonts w:ascii="Century Gothic" w:eastAsia="Times New Roman" w:hAnsi="Century Gothic" w:cs="Times New Roman"/>
        </w:rPr>
      </w:pPr>
      <w:r w:rsidRPr="00B76D47">
        <w:rPr>
          <w:rFonts w:ascii="Century Gothic" w:eastAsia="Times New Roman" w:hAnsi="Century Gothic" w:cs="Times New Roman"/>
        </w:rPr>
        <w:t>Kurulduğu günden itibaren Bölge Üniversitelerinin birlikte çalışma kültürünü geliştiren, ortak aktiviteler düzenlemesini sağlayan KO</w:t>
      </w:r>
      <w:r>
        <w:rPr>
          <w:rFonts w:ascii="Century Gothic" w:eastAsia="Times New Roman" w:hAnsi="Century Gothic" w:cs="Times New Roman"/>
        </w:rPr>
        <w:t>P Bölgesi Üniversiteler Birliği’nin</w:t>
      </w:r>
      <w:r w:rsidR="005C58DC">
        <w:rPr>
          <w:rFonts w:ascii="Century Gothic" w:eastAsia="Times New Roman" w:hAnsi="Century Gothic" w:cs="Times New Roman"/>
        </w:rPr>
        <w:t xml:space="preserve"> 2013 yılındaSelçuk Üniversitesi’nin ev sahipliğinde </w:t>
      </w:r>
      <w:r w:rsidRPr="00B76D47">
        <w:rPr>
          <w:rFonts w:ascii="Century Gothic" w:eastAsia="Times New Roman" w:hAnsi="Century Gothic" w:cs="Times New Roman"/>
        </w:rPr>
        <w:t>ilkini düzenlemiş olduğu “KOP Bölgesel Kalkınma Sempozyumu”na Kalkınma</w:t>
      </w:r>
      <w:r>
        <w:rPr>
          <w:rFonts w:ascii="Century Gothic" w:eastAsia="Times New Roman" w:hAnsi="Century Gothic" w:cs="Times New Roman"/>
        </w:rPr>
        <w:t xml:space="preserve"> Bakanımız Sayın Cevdet Yılmaz ve </w:t>
      </w:r>
      <w:r w:rsidRPr="00B76D47">
        <w:rPr>
          <w:rFonts w:ascii="Century Gothic" w:eastAsia="Times New Roman" w:hAnsi="Century Gothic" w:cs="Times New Roman"/>
        </w:rPr>
        <w:t xml:space="preserve">Gıda, Tarım ve Hayvancılık Bakanımız Sayın M. Mehdi Eker katılmışlardır. </w:t>
      </w:r>
    </w:p>
    <w:p w:rsidR="00FE1051" w:rsidRPr="00B76D47" w:rsidRDefault="00FE1051" w:rsidP="00FE1051">
      <w:pPr>
        <w:spacing w:after="120" w:line="240" w:lineRule="auto"/>
        <w:jc w:val="both"/>
        <w:rPr>
          <w:rFonts w:ascii="Century Gothic" w:eastAsia="Times New Roman" w:hAnsi="Century Gothic" w:cs="Times New Roman"/>
        </w:rPr>
      </w:pPr>
      <w:r w:rsidRPr="00B76D47">
        <w:rPr>
          <w:rFonts w:ascii="Century Gothic" w:eastAsia="Times New Roman" w:hAnsi="Century Gothic" w:cs="Times New Roman"/>
        </w:rPr>
        <w:t xml:space="preserve">UNİKOP Sempozyumu’nun ikincisi </w:t>
      </w:r>
      <w:r w:rsidR="005C58DC">
        <w:rPr>
          <w:rFonts w:ascii="Century Gothic" w:eastAsia="Times New Roman" w:hAnsi="Century Gothic" w:cs="Times New Roman"/>
        </w:rPr>
        <w:t xml:space="preserve">2014 yılında </w:t>
      </w:r>
      <w:r w:rsidRPr="00B76D47">
        <w:rPr>
          <w:rFonts w:ascii="Century Gothic" w:eastAsia="Times New Roman" w:hAnsi="Century Gothic" w:cs="Times New Roman"/>
        </w:rPr>
        <w:t xml:space="preserve">Niğde Üniversitesi’nin ev sahipliğinde Ulaştırma Denizcilik ve Haberleşme Bakanımız Sayın </w:t>
      </w:r>
      <w:r>
        <w:rPr>
          <w:rFonts w:ascii="Century Gothic" w:eastAsia="Times New Roman" w:hAnsi="Century Gothic" w:cs="Times New Roman"/>
        </w:rPr>
        <w:t xml:space="preserve">Lütfi Elvan ve </w:t>
      </w:r>
      <w:r w:rsidRPr="00B76D47">
        <w:rPr>
          <w:rFonts w:ascii="Century Gothic" w:eastAsia="Times New Roman" w:hAnsi="Century Gothic" w:cs="Times New Roman"/>
        </w:rPr>
        <w:t>Kalkınma Bakanımız Sayın Cevdet Yılmaz</w:t>
      </w:r>
      <w:r>
        <w:rPr>
          <w:rFonts w:ascii="Century Gothic" w:eastAsia="Times New Roman" w:hAnsi="Century Gothic" w:cs="Times New Roman"/>
        </w:rPr>
        <w:t xml:space="preserve">’ınonur konuğu olarak </w:t>
      </w:r>
      <w:r w:rsidRPr="00B76D47">
        <w:rPr>
          <w:rFonts w:ascii="Century Gothic" w:eastAsia="Times New Roman" w:hAnsi="Century Gothic" w:cs="Times New Roman"/>
        </w:rPr>
        <w:t>katılımları ile Niğde’de düzenle</w:t>
      </w:r>
      <w:r>
        <w:rPr>
          <w:rFonts w:ascii="Century Gothic" w:eastAsia="Times New Roman" w:hAnsi="Century Gothic" w:cs="Times New Roman"/>
        </w:rPr>
        <w:t>n</w:t>
      </w:r>
      <w:r w:rsidRPr="00B76D47">
        <w:rPr>
          <w:rFonts w:ascii="Century Gothic" w:eastAsia="Times New Roman" w:hAnsi="Century Gothic" w:cs="Times New Roman"/>
        </w:rPr>
        <w:t>miştir. </w:t>
      </w:r>
      <w:r>
        <w:rPr>
          <w:rFonts w:ascii="Century Gothic" w:eastAsia="Times New Roman" w:hAnsi="Century Gothic" w:cs="Times New Roman"/>
        </w:rPr>
        <w:t xml:space="preserve">Sempozyumun üçüncüsü </w:t>
      </w:r>
      <w:r w:rsidR="005C58DC">
        <w:rPr>
          <w:rFonts w:ascii="Century Gothic" w:eastAsia="Times New Roman" w:hAnsi="Century Gothic" w:cs="Times New Roman"/>
        </w:rPr>
        <w:t xml:space="preserve">2015 yılında </w:t>
      </w:r>
      <w:r>
        <w:rPr>
          <w:rFonts w:ascii="Century Gothic" w:eastAsia="Times New Roman" w:hAnsi="Century Gothic" w:cs="Times New Roman"/>
        </w:rPr>
        <w:t xml:space="preserve">Aksaray Üniversitesi’nin ev sahipliğinde Aksaray’da gerçekleştirilmiştir.  </w:t>
      </w:r>
    </w:p>
    <w:p w:rsidR="005C58DC" w:rsidRDefault="00FE1051" w:rsidP="00FE1051">
      <w:pPr>
        <w:spacing w:after="120" w:line="240" w:lineRule="auto"/>
        <w:jc w:val="both"/>
        <w:rPr>
          <w:rFonts w:ascii="Century Gothic" w:eastAsia="Times New Roman" w:hAnsi="Century Gothic" w:cs="Times New Roman"/>
        </w:rPr>
      </w:pPr>
      <w:r w:rsidRPr="00B76D47">
        <w:rPr>
          <w:rFonts w:ascii="Century Gothic" w:eastAsia="Times New Roman" w:hAnsi="Century Gothic" w:cs="Times New Roman"/>
        </w:rPr>
        <w:t xml:space="preserve">Bu yıl </w:t>
      </w:r>
      <w:r>
        <w:rPr>
          <w:rFonts w:ascii="Century Gothic" w:eastAsia="Times New Roman" w:hAnsi="Century Gothic" w:cs="Times New Roman"/>
        </w:rPr>
        <w:t>dördüncüsü</w:t>
      </w:r>
      <w:r w:rsidR="005C58DC">
        <w:rPr>
          <w:rFonts w:ascii="Century Gothic" w:eastAsia="Times New Roman" w:hAnsi="Century Gothic" w:cs="Times New Roman"/>
        </w:rPr>
        <w:t xml:space="preserve"> </w:t>
      </w:r>
      <w:proofErr w:type="spellStart"/>
      <w:r w:rsidR="005C58DC">
        <w:rPr>
          <w:rFonts w:ascii="Century Gothic" w:eastAsia="Times New Roman" w:hAnsi="Century Gothic" w:cs="Times New Roman"/>
        </w:rPr>
        <w:t>gerçekleştirilen</w:t>
      </w:r>
      <w:r w:rsidR="004F15FB">
        <w:rPr>
          <w:rFonts w:ascii="Century Gothic" w:eastAsia="Times New Roman" w:hAnsi="Century Gothic" w:cs="Times New Roman"/>
        </w:rPr>
        <w:t>sempozyum</w:t>
      </w:r>
      <w:proofErr w:type="spellEnd"/>
      <w:r w:rsidR="004F15FB">
        <w:rPr>
          <w:rFonts w:ascii="Century Gothic" w:eastAsia="Times New Roman" w:hAnsi="Century Gothic" w:cs="Times New Roman"/>
        </w:rPr>
        <w:t xml:space="preserve">, </w:t>
      </w:r>
      <w:proofErr w:type="spellStart"/>
      <w:r w:rsidR="005C58DC">
        <w:rPr>
          <w:rFonts w:ascii="Century Gothic" w:eastAsia="Times New Roman" w:hAnsi="Century Gothic" w:cs="Times New Roman"/>
        </w:rPr>
        <w:t>Karamanoğlu</w:t>
      </w:r>
      <w:proofErr w:type="spellEnd"/>
      <w:r w:rsidR="005C58DC">
        <w:rPr>
          <w:rFonts w:ascii="Century Gothic" w:eastAsia="Times New Roman" w:hAnsi="Century Gothic" w:cs="Times New Roman"/>
        </w:rPr>
        <w:t xml:space="preserve"> </w:t>
      </w:r>
      <w:proofErr w:type="spellStart"/>
      <w:r w:rsidR="005C58DC">
        <w:rPr>
          <w:rFonts w:ascii="Century Gothic" w:eastAsia="Times New Roman" w:hAnsi="Century Gothic" w:cs="Times New Roman"/>
        </w:rPr>
        <w:t>Mehmetbey</w:t>
      </w:r>
      <w:proofErr w:type="spellEnd"/>
      <w:r w:rsidR="005C58DC" w:rsidRPr="00B76D47">
        <w:rPr>
          <w:rFonts w:ascii="Century Gothic" w:eastAsia="Times New Roman" w:hAnsi="Century Gothic" w:cs="Times New Roman"/>
        </w:rPr>
        <w:t xml:space="preserve"> Üniversitesi ev sahipliğinde UNİKOP dâhilindeki diğer </w:t>
      </w:r>
      <w:r w:rsidR="005C58DC">
        <w:rPr>
          <w:rFonts w:ascii="Century Gothic" w:eastAsia="Times New Roman" w:hAnsi="Century Gothic" w:cs="Times New Roman"/>
        </w:rPr>
        <w:t>yedi</w:t>
      </w:r>
      <w:r w:rsidR="005C58DC" w:rsidRPr="00B76D47">
        <w:rPr>
          <w:rFonts w:ascii="Century Gothic" w:eastAsia="Times New Roman" w:hAnsi="Century Gothic" w:cs="Times New Roman"/>
        </w:rPr>
        <w:t xml:space="preserve"> üniversitenin kurumsal desteği, yerli ve yabancı üniversite bilim insanlarının katkıları ile </w:t>
      </w:r>
      <w:r w:rsidR="005C58DC" w:rsidRPr="005C58DC">
        <w:rPr>
          <w:rFonts w:ascii="Century Gothic" w:eastAsia="Times New Roman" w:hAnsi="Century Gothic" w:cs="Times New Roman"/>
        </w:rPr>
        <w:t xml:space="preserve">21-23 Ekim 2016 tarihleri arasında Karaman’da </w:t>
      </w:r>
      <w:r w:rsidR="005C58DC" w:rsidRPr="00B76D47">
        <w:rPr>
          <w:rFonts w:ascii="Century Gothic" w:eastAsia="Times New Roman" w:hAnsi="Century Gothic" w:cs="Times New Roman"/>
        </w:rPr>
        <w:t>gerçekleştiril</w:t>
      </w:r>
      <w:r w:rsidR="005C58DC">
        <w:rPr>
          <w:rFonts w:ascii="Century Gothic" w:eastAsia="Times New Roman" w:hAnsi="Century Gothic" w:cs="Times New Roman"/>
        </w:rPr>
        <w:t xml:space="preserve">miştir. </w:t>
      </w:r>
    </w:p>
    <w:p w:rsidR="00FE1051" w:rsidRDefault="005C58DC" w:rsidP="00FE1051">
      <w:pPr>
        <w:spacing w:after="120" w:line="240" w:lineRule="auto"/>
        <w:jc w:val="both"/>
        <w:rPr>
          <w:rFonts w:ascii="Century Gothic" w:eastAsia="Times New Roman" w:hAnsi="Century Gothic" w:cs="Times New Roman"/>
        </w:rPr>
      </w:pPr>
      <w:r>
        <w:rPr>
          <w:rFonts w:ascii="Century Gothic" w:eastAsia="Times New Roman" w:hAnsi="Century Gothic" w:cs="Times New Roman"/>
        </w:rPr>
        <w:t xml:space="preserve">Dört yıldır düzenlenen </w:t>
      </w:r>
      <w:r w:rsidR="00FE1051" w:rsidRPr="00B76D47">
        <w:rPr>
          <w:rFonts w:ascii="Century Gothic" w:eastAsia="Times New Roman" w:hAnsi="Century Gothic" w:cs="Times New Roman"/>
        </w:rPr>
        <w:t xml:space="preserve">KOP Bölgesel Kalkınma Sempozyumu’yla uluslararası düzeyde bilim insanlarını ve sektör temsilcilerini teorik bilimsel bilginin pratiğe aktarılması </w:t>
      </w:r>
      <w:r w:rsidR="00FE1051" w:rsidRPr="00B76D47">
        <w:rPr>
          <w:rFonts w:ascii="Century Gothic" w:eastAsia="Times New Roman" w:hAnsi="Century Gothic" w:cs="Times New Roman"/>
        </w:rPr>
        <w:lastRenderedPageBreak/>
        <w:t xml:space="preserve">hususunda buluşturarak, karşılıklı fikir alışverişinde bulunabilmelerine imkân sağlanması hedeflenmektedir. </w:t>
      </w:r>
    </w:p>
    <w:p w:rsidR="00FE1051" w:rsidRDefault="005C58DC" w:rsidP="00773D2F">
      <w:pPr>
        <w:spacing w:before="120" w:after="120" w:line="240" w:lineRule="auto"/>
        <w:jc w:val="both"/>
        <w:rPr>
          <w:rFonts w:ascii="Century Gothic" w:eastAsia="Times New Roman" w:hAnsi="Century Gothic" w:cs="Times New Roman"/>
        </w:rPr>
      </w:pPr>
      <w:proofErr w:type="spellStart"/>
      <w:r>
        <w:rPr>
          <w:rFonts w:ascii="Century Gothic" w:eastAsia="Times New Roman" w:hAnsi="Century Gothic" w:cs="Times New Roman"/>
        </w:rPr>
        <w:t>Karamanoğlu</w:t>
      </w:r>
      <w:proofErr w:type="spellEnd"/>
      <w:r>
        <w:rPr>
          <w:rFonts w:ascii="Century Gothic" w:eastAsia="Times New Roman" w:hAnsi="Century Gothic" w:cs="Times New Roman"/>
        </w:rPr>
        <w:t xml:space="preserve"> </w:t>
      </w:r>
      <w:proofErr w:type="spellStart"/>
      <w:r>
        <w:rPr>
          <w:rFonts w:ascii="Century Gothic" w:eastAsia="Times New Roman" w:hAnsi="Century Gothic" w:cs="Times New Roman"/>
        </w:rPr>
        <w:t>Mehmetbey</w:t>
      </w:r>
      <w:proofErr w:type="spellEnd"/>
      <w:r>
        <w:rPr>
          <w:rFonts w:ascii="Century Gothic" w:eastAsia="Times New Roman" w:hAnsi="Century Gothic" w:cs="Times New Roman"/>
        </w:rPr>
        <w:t xml:space="preserve"> Üniversitesi’nde düzenlenen </w:t>
      </w:r>
      <w:r w:rsidR="00FE1051" w:rsidRPr="00B76D47">
        <w:rPr>
          <w:rFonts w:ascii="Century Gothic" w:eastAsia="Times New Roman" w:hAnsi="Century Gothic" w:cs="Times New Roman"/>
        </w:rPr>
        <w:t xml:space="preserve">Sempozyum kapsamında ele alınan </w:t>
      </w:r>
      <w:r w:rsidR="00FE1051">
        <w:rPr>
          <w:rFonts w:ascii="Century Gothic" w:eastAsia="Times New Roman" w:hAnsi="Century Gothic" w:cs="Times New Roman"/>
        </w:rPr>
        <w:t>8</w:t>
      </w:r>
      <w:r w:rsidR="00FE1051" w:rsidRPr="00B76D47">
        <w:rPr>
          <w:rFonts w:ascii="Century Gothic" w:eastAsia="Times New Roman" w:hAnsi="Century Gothic" w:cs="Times New Roman"/>
        </w:rPr>
        <w:t xml:space="preserve"> tematik </w:t>
      </w:r>
      <w:r w:rsidR="00FE1051">
        <w:rPr>
          <w:rFonts w:ascii="Century Gothic" w:eastAsia="Times New Roman" w:hAnsi="Century Gothic" w:cs="Times New Roman"/>
        </w:rPr>
        <w:t>başlıkta</w:t>
      </w:r>
      <w:r w:rsidR="00FE1051" w:rsidRPr="00B76D47">
        <w:rPr>
          <w:rFonts w:ascii="Century Gothic" w:eastAsia="Times New Roman" w:hAnsi="Century Gothic" w:cs="Times New Roman"/>
        </w:rPr>
        <w:t>; Enerji ve Doğal Kaynaklar, Sosyal-Eğitim-Be</w:t>
      </w:r>
      <w:r w:rsidR="00FE1051">
        <w:rPr>
          <w:rFonts w:ascii="Century Gothic" w:eastAsia="Times New Roman" w:hAnsi="Century Gothic" w:cs="Times New Roman"/>
        </w:rPr>
        <w:t xml:space="preserve">şeri Bilimler, Gıda-Tarım-Orman, </w:t>
      </w:r>
      <w:r w:rsidR="00FE1051" w:rsidRPr="00B76D47">
        <w:rPr>
          <w:rFonts w:ascii="Century Gothic" w:eastAsia="Times New Roman" w:hAnsi="Century Gothic" w:cs="Times New Roman"/>
        </w:rPr>
        <w:t>Kırsal Kalkınma, Haberleşme-Bilişim, Kültür-Sanat-Spor-Turizm, Sağlık ve Sanayi</w:t>
      </w:r>
      <w:r>
        <w:rPr>
          <w:rFonts w:ascii="Century Gothic" w:eastAsia="Times New Roman" w:hAnsi="Century Gothic" w:cs="Times New Roman"/>
        </w:rPr>
        <w:t>-Ulaştırma Lojistik alanlarında 245 bildiri sunulmuştur.</w:t>
      </w:r>
    </w:p>
    <w:p w:rsidR="00773D2F" w:rsidRDefault="00773D2F" w:rsidP="00773D2F">
      <w:pPr>
        <w:spacing w:before="120" w:after="120" w:line="240" w:lineRule="auto"/>
        <w:jc w:val="both"/>
        <w:rPr>
          <w:rFonts w:ascii="Century Gothic" w:eastAsia="Times New Roman" w:hAnsi="Century Gothic" w:cs="Times New Roman"/>
        </w:rPr>
      </w:pPr>
    </w:p>
    <w:p w:rsidR="004D0BDF" w:rsidRDefault="004D0BDF" w:rsidP="00773D2F">
      <w:pPr>
        <w:spacing w:before="120" w:after="120"/>
        <w:rPr>
          <w:rFonts w:ascii="Arial" w:hAnsi="Arial" w:cs="Arial"/>
          <w:b/>
        </w:rPr>
      </w:pPr>
      <w:r>
        <w:rPr>
          <w:rFonts w:ascii="Arial" w:eastAsia="Times New Roman" w:hAnsi="Arial" w:cs="Arial"/>
          <w:b/>
        </w:rPr>
        <w:t>IV. ULUSLARARASIKOP</w:t>
      </w:r>
      <w:r w:rsidRPr="004E0A6B">
        <w:rPr>
          <w:rFonts w:ascii="Arial" w:eastAsia="Times New Roman" w:hAnsi="Arial" w:cs="Arial"/>
          <w:b/>
        </w:rPr>
        <w:t xml:space="preserve"> BÖLGESEL KALKINMA SEMPOZYUM</w:t>
      </w:r>
      <w:r w:rsidRPr="004E0A6B">
        <w:rPr>
          <w:rFonts w:ascii="Arial" w:hAnsi="Arial" w:cs="Arial"/>
          <w:b/>
        </w:rPr>
        <w:t>U</w:t>
      </w:r>
    </w:p>
    <w:p w:rsidR="00D17F4F" w:rsidRPr="004D0BDF" w:rsidRDefault="00D17F4F" w:rsidP="00773D2F">
      <w:pPr>
        <w:pStyle w:val="NormalWeb"/>
        <w:shd w:val="clear" w:color="auto" w:fill="FFFFFF"/>
        <w:spacing w:before="120" w:after="120"/>
        <w:jc w:val="both"/>
        <w:rPr>
          <w:rFonts w:ascii="Century Gothic" w:hAnsi="Century Gothic"/>
          <w:sz w:val="22"/>
          <w:szCs w:val="22"/>
        </w:rPr>
      </w:pPr>
      <w:proofErr w:type="spellStart"/>
      <w:r w:rsidRPr="004D0BDF">
        <w:rPr>
          <w:rFonts w:ascii="Century Gothic" w:hAnsi="Century Gothic"/>
          <w:sz w:val="22"/>
          <w:szCs w:val="22"/>
        </w:rPr>
        <w:t>Karamanoğlu</w:t>
      </w:r>
      <w:proofErr w:type="spellEnd"/>
      <w:r w:rsidRPr="004D0BDF">
        <w:rPr>
          <w:rFonts w:ascii="Century Gothic" w:hAnsi="Century Gothic"/>
          <w:sz w:val="22"/>
          <w:szCs w:val="22"/>
        </w:rPr>
        <w:t xml:space="preserve"> </w:t>
      </w:r>
      <w:proofErr w:type="spellStart"/>
      <w:r w:rsidRPr="004D0BDF">
        <w:rPr>
          <w:rFonts w:ascii="Century Gothic" w:hAnsi="Century Gothic"/>
          <w:sz w:val="22"/>
          <w:szCs w:val="22"/>
        </w:rPr>
        <w:t>Mehmetbey</w:t>
      </w:r>
      <w:proofErr w:type="spellEnd"/>
      <w:r w:rsidRPr="004D0BDF">
        <w:rPr>
          <w:rFonts w:ascii="Century Gothic" w:hAnsi="Century Gothic"/>
          <w:sz w:val="22"/>
          <w:szCs w:val="22"/>
        </w:rPr>
        <w:t xml:space="preserve"> Üniversitesinin (KMÜ) ev sahipliğinde gerçekleştirilen sempozyumun açılış törenine Konya Ovası Projesi (KOP) Bölge Kalkınma İdaresi ve UNİKOP Kurucu Başkanı Konya Milletvekili Prof. Dr. Mehmet Babaoğlu, </w:t>
      </w:r>
      <w:r w:rsidR="00AE7073" w:rsidRPr="004D0BDF">
        <w:rPr>
          <w:rFonts w:ascii="Century Gothic" w:hAnsi="Century Gothic"/>
          <w:sz w:val="22"/>
          <w:szCs w:val="22"/>
        </w:rPr>
        <w:t xml:space="preserve">UNİKOP Dönem Başkanı ve </w:t>
      </w:r>
      <w:proofErr w:type="spellStart"/>
      <w:r w:rsidR="00AE7073" w:rsidRPr="004D0BDF">
        <w:rPr>
          <w:rFonts w:ascii="Century Gothic" w:hAnsi="Century Gothic"/>
          <w:sz w:val="22"/>
          <w:szCs w:val="22"/>
        </w:rPr>
        <w:t>Karamanoğlu</w:t>
      </w:r>
      <w:proofErr w:type="spellEnd"/>
      <w:r w:rsidR="00AE7073" w:rsidRPr="004D0BDF">
        <w:rPr>
          <w:rFonts w:ascii="Century Gothic" w:hAnsi="Century Gothic"/>
          <w:sz w:val="22"/>
          <w:szCs w:val="22"/>
        </w:rPr>
        <w:t xml:space="preserve"> </w:t>
      </w:r>
      <w:proofErr w:type="spellStart"/>
      <w:r w:rsidR="00AE7073" w:rsidRPr="004D0BDF">
        <w:rPr>
          <w:rFonts w:ascii="Century Gothic" w:hAnsi="Century Gothic"/>
          <w:sz w:val="22"/>
          <w:szCs w:val="22"/>
        </w:rPr>
        <w:t>Mehmetbey</w:t>
      </w:r>
      <w:proofErr w:type="spellEnd"/>
      <w:r w:rsidR="00AE7073" w:rsidRPr="004D0BDF">
        <w:rPr>
          <w:rFonts w:ascii="Century Gothic" w:hAnsi="Century Gothic"/>
          <w:sz w:val="22"/>
          <w:szCs w:val="22"/>
        </w:rPr>
        <w:t xml:space="preserve"> Üniversitesi Rektörü Prof. Dr. Sabri Gökmen, KOP İdaresi Başkanı İhsan Bostancı</w:t>
      </w:r>
      <w:r w:rsidR="004D0BDF" w:rsidRPr="004D0BDF">
        <w:rPr>
          <w:rFonts w:ascii="Century Gothic" w:hAnsi="Century Gothic"/>
          <w:sz w:val="22"/>
          <w:szCs w:val="22"/>
        </w:rPr>
        <w:t xml:space="preserve">,Selçuk Üniversitesi Rektörü Prof. Dr. Mustafa Şahin, Niğde Ömer </w:t>
      </w:r>
      <w:proofErr w:type="spellStart"/>
      <w:r w:rsidR="004D0BDF" w:rsidRPr="004D0BDF">
        <w:rPr>
          <w:rFonts w:ascii="Century Gothic" w:hAnsi="Century Gothic"/>
          <w:sz w:val="22"/>
          <w:szCs w:val="22"/>
        </w:rPr>
        <w:t>Halisdemir</w:t>
      </w:r>
      <w:proofErr w:type="spellEnd"/>
      <w:r w:rsidR="004D0BDF" w:rsidRPr="004D0BDF">
        <w:rPr>
          <w:rFonts w:ascii="Century Gothic" w:hAnsi="Century Gothic"/>
          <w:sz w:val="22"/>
          <w:szCs w:val="22"/>
        </w:rPr>
        <w:t xml:space="preserve"> Üniversitesi Rektörü Prof. Dr. Adnan Görür, </w:t>
      </w:r>
      <w:r w:rsidR="00CF0CC4">
        <w:rPr>
          <w:rFonts w:ascii="Century Gothic" w:hAnsi="Century Gothic"/>
          <w:sz w:val="22"/>
          <w:szCs w:val="22"/>
        </w:rPr>
        <w:t xml:space="preserve">KTO Karatay Üniversitesi Rektörü Prof. Dr. Bayram Sade, </w:t>
      </w:r>
      <w:r w:rsidR="004D0BDF" w:rsidRPr="004D0BDF">
        <w:rPr>
          <w:rFonts w:ascii="Century Gothic" w:hAnsi="Century Gothic"/>
          <w:sz w:val="22"/>
          <w:szCs w:val="22"/>
        </w:rPr>
        <w:t xml:space="preserve">Necmettin Erbakan Üniversitesi Rektörü Prof. Dr. Muzaffer Şeker, Konya Gıda ve Tarım Üniversitesi Rektörü Prof. Dr. Hüseyin Avni Öktem, Kırıkkale Üniversitesi Rektörü Prof. Dr. Ekrem Yıldız, Bozok Üniversitesi Rektörü Prof. Dr. Salih Karacabey, Ahi Evran Üniversitesi Rektörü Prof. Dr. Vatan Karakaya, Nevşehir Hacı Bektaş Veli Üniversitesi Rektörü Prof. Dr. Filiz Kılıç, Aksaray Üniversitesi Rektör Vekili Prof. Dr. Ayhan </w:t>
      </w:r>
      <w:proofErr w:type="spellStart"/>
      <w:r w:rsidR="004D0BDF" w:rsidRPr="004D0BDF">
        <w:rPr>
          <w:rFonts w:ascii="Century Gothic" w:hAnsi="Century Gothic"/>
          <w:sz w:val="22"/>
          <w:szCs w:val="22"/>
        </w:rPr>
        <w:t>Özçifçi</w:t>
      </w:r>
      <w:proofErr w:type="spellEnd"/>
      <w:r w:rsidR="004D0BDF" w:rsidRPr="004D0BDF">
        <w:rPr>
          <w:rFonts w:ascii="Century Gothic" w:hAnsi="Century Gothic"/>
          <w:sz w:val="22"/>
          <w:szCs w:val="22"/>
        </w:rPr>
        <w:t>,</w:t>
      </w:r>
      <w:r w:rsidRPr="004D0BDF">
        <w:rPr>
          <w:rFonts w:ascii="Century Gothic" w:hAnsi="Century Gothic"/>
          <w:sz w:val="22"/>
          <w:szCs w:val="22"/>
        </w:rPr>
        <w:t xml:space="preserve"> il ve üniversite protokolü, akademisyenler, araştırmacılar ve öğrenciler katıldı.</w:t>
      </w:r>
    </w:p>
    <w:p w:rsidR="00D17F4F" w:rsidRDefault="00D17F4F" w:rsidP="00D17F4F">
      <w:pPr>
        <w:pStyle w:val="NormalWeb"/>
        <w:shd w:val="clear" w:color="auto" w:fill="FFFFFF"/>
        <w:jc w:val="both"/>
        <w:rPr>
          <w:rFonts w:ascii="Century Gothic" w:hAnsi="Century Gothic"/>
          <w:sz w:val="22"/>
          <w:szCs w:val="22"/>
        </w:rPr>
      </w:pPr>
      <w:r w:rsidRPr="004D0BDF">
        <w:rPr>
          <w:rFonts w:ascii="Century Gothic" w:hAnsi="Century Gothic"/>
          <w:sz w:val="22"/>
          <w:szCs w:val="22"/>
        </w:rPr>
        <w:t xml:space="preserve">15 Temmuz Demokrasi Şehitleri’ne ithaf edilen sempozyum, KMÜ 15 Temmuz Konferans Salonunda yine şehitler anısına düzenlenen serginin açılışı ile başladı. </w:t>
      </w:r>
    </w:p>
    <w:p w:rsidR="007F5ACA" w:rsidRPr="007F5ACA" w:rsidRDefault="00CC7D14" w:rsidP="007F5ACA">
      <w:pPr>
        <w:jc w:val="both"/>
        <w:rPr>
          <w:rFonts w:ascii="Century Gothic" w:eastAsia="Times New Roman" w:hAnsi="Century Gothic" w:cs="Times New Roman"/>
        </w:rPr>
      </w:pPr>
      <w:r w:rsidRPr="007C0519">
        <w:rPr>
          <w:rFonts w:ascii="Century Gothic" w:hAnsi="Century Gothic" w:cs="Times New Roman"/>
        </w:rPr>
        <w:t xml:space="preserve">Sempozyumun açılış konuşmasını yapan </w:t>
      </w:r>
      <w:r w:rsidR="007F5ACA" w:rsidRPr="007F5ACA">
        <w:rPr>
          <w:rFonts w:ascii="Century Gothic" w:eastAsia="Times New Roman" w:hAnsi="Century Gothic" w:cs="Times New Roman"/>
        </w:rPr>
        <w:t xml:space="preserve">Konya Ovası </w:t>
      </w:r>
      <w:r w:rsidR="007F5ACA">
        <w:rPr>
          <w:rFonts w:ascii="Century Gothic" w:eastAsia="Times New Roman" w:hAnsi="Century Gothic" w:cs="Times New Roman"/>
        </w:rPr>
        <w:t xml:space="preserve">Projesi </w:t>
      </w:r>
      <w:r w:rsidR="007F5ACA" w:rsidRPr="007F5ACA">
        <w:rPr>
          <w:rFonts w:ascii="Century Gothic" w:eastAsia="Times New Roman" w:hAnsi="Century Gothic" w:cs="Times New Roman"/>
        </w:rPr>
        <w:t xml:space="preserve">(KOP) Bölge Kalkınma İdaresi Başkanı İhsan Bostancı, </w:t>
      </w:r>
      <w:proofErr w:type="spellStart"/>
      <w:r w:rsidR="007F5ACA" w:rsidRPr="007F5ACA">
        <w:rPr>
          <w:rFonts w:ascii="Century Gothic" w:eastAsia="Times New Roman" w:hAnsi="Century Gothic" w:cs="Times New Roman"/>
        </w:rPr>
        <w:t>UNİKOP’un</w:t>
      </w:r>
      <w:proofErr w:type="spellEnd"/>
      <w:r w:rsidR="007F5ACA" w:rsidRPr="007F5ACA">
        <w:rPr>
          <w:rFonts w:ascii="Century Gothic" w:eastAsia="Times New Roman" w:hAnsi="Century Gothic" w:cs="Times New Roman"/>
        </w:rPr>
        <w:t xml:space="preserve"> kamu ve özel sektör temsilcilerini buluşturarak karşılıklı fikir alışverişinde bulunmalarını sağlayan bir kuruluş özelliği taşıdığını belirterek, “Kuruluş amacımız doğrultusunda bölgemizin nitelikli sermayesinin güçlenmesine öncülük etmeye devam ediyoruz. </w:t>
      </w:r>
      <w:proofErr w:type="spellStart"/>
      <w:r w:rsidR="007F5ACA" w:rsidRPr="007F5ACA">
        <w:rPr>
          <w:rFonts w:ascii="Century Gothic" w:eastAsia="Times New Roman" w:hAnsi="Century Gothic" w:cs="Times New Roman"/>
        </w:rPr>
        <w:t>KOP’un</w:t>
      </w:r>
      <w:proofErr w:type="spellEnd"/>
      <w:r w:rsidR="007F5ACA" w:rsidRPr="007F5ACA">
        <w:rPr>
          <w:rFonts w:ascii="Century Gothic" w:eastAsia="Times New Roman" w:hAnsi="Century Gothic" w:cs="Times New Roman"/>
        </w:rPr>
        <w:t xml:space="preserve"> sınırlarının gelişimi ile birlikte dört yeni üniversite daha </w:t>
      </w:r>
      <w:proofErr w:type="spellStart"/>
      <w:r w:rsidR="007F5ACA" w:rsidRPr="007F5ACA">
        <w:rPr>
          <w:rFonts w:ascii="Century Gothic" w:eastAsia="Times New Roman" w:hAnsi="Century Gothic" w:cs="Times New Roman"/>
        </w:rPr>
        <w:t>UNİKOP’a</w:t>
      </w:r>
      <w:proofErr w:type="spellEnd"/>
      <w:r w:rsidR="007F5ACA" w:rsidRPr="007F5ACA">
        <w:rPr>
          <w:rFonts w:ascii="Century Gothic" w:eastAsia="Times New Roman" w:hAnsi="Century Gothic" w:cs="Times New Roman"/>
        </w:rPr>
        <w:t xml:space="preserve"> üye oldu ve böylece üye sayımız 11’e ulaştı. Bu birlikteliğin hem ülkemiz hem de birliğimiz için yeni açılımlara vesile olmasını temenni ediyorum. Bugün, dün olduğumuzdan daha büyük bir aileyiz ve sizlerden aldığımız güçle kalkınmamızı güçlendirmeye devam ediyoruz. Üniversitelerimiz ve öğrencilerimiz olmadan b</w:t>
      </w:r>
      <w:r w:rsidR="007F5ACA">
        <w:rPr>
          <w:rFonts w:ascii="Century Gothic" w:eastAsia="Times New Roman" w:hAnsi="Century Gothic" w:cs="Times New Roman"/>
        </w:rPr>
        <w:t>u kalkınma gerçekleşmez.” dedi.</w:t>
      </w:r>
    </w:p>
    <w:p w:rsidR="007F5ACA" w:rsidRPr="007C0519" w:rsidRDefault="007F5ACA" w:rsidP="007F5ACA">
      <w:pPr>
        <w:jc w:val="both"/>
        <w:rPr>
          <w:rFonts w:ascii="Century Gothic" w:eastAsia="Times New Roman" w:hAnsi="Century Gothic" w:cs="Times New Roman"/>
        </w:rPr>
      </w:pPr>
      <w:r w:rsidRPr="007F5ACA">
        <w:rPr>
          <w:rFonts w:ascii="Century Gothic" w:eastAsia="Times New Roman" w:hAnsi="Century Gothic" w:cs="Times New Roman"/>
        </w:rPr>
        <w:t>İhsan Bostancı konuşmasının devamında KOP İdaresinin kuruluşu ve faaliyetleri hakkında bilgi vererek üniversitelerin üstlendikleri sorumluluklara dikkat çekti. Üniversitelerin eğitim-öğretimin yanı sıra araştırma-geliştirme ve kalkınma merkezi olmaları gerektiğini vurgulayan Bostancı, “UNİKOP, ülkemizin gelişimi ve kalkınması için çabalayan aktörler için önemli bir birliktelik. Aramıza yeni katılan üniversitelerimizle birlikte güzel ve faydalı uygulamalarımızı arttırarak bu uygulamaları Birliğe bundan sonra katılacak olan kurumlara da aktarmayı hedefliyoruz. Ülkemize faydalı olabilmek amacıyla düzenlenen bu sempozyumda geçen zamanın en iyi şekilde değerlendirilmesini ve güzel işlerimize bir vesile olmasını temenni ediyorum.” şeklinde konuştu.</w:t>
      </w:r>
    </w:p>
    <w:p w:rsidR="00CC7D14" w:rsidRPr="007C0519" w:rsidRDefault="00CC7D14" w:rsidP="00D17F4F">
      <w:pPr>
        <w:pStyle w:val="NormalWeb"/>
        <w:shd w:val="clear" w:color="auto" w:fill="FFFFFF"/>
        <w:jc w:val="both"/>
        <w:rPr>
          <w:rFonts w:ascii="Century Gothic" w:hAnsi="Century Gothic"/>
          <w:sz w:val="22"/>
          <w:szCs w:val="22"/>
        </w:rPr>
      </w:pPr>
      <w:r w:rsidRPr="007C0519">
        <w:rPr>
          <w:rFonts w:ascii="Century Gothic" w:hAnsi="Century Gothic"/>
          <w:sz w:val="22"/>
          <w:szCs w:val="22"/>
        </w:rPr>
        <w:lastRenderedPageBreak/>
        <w:t xml:space="preserve">UNİKOP Dönem Başkanı ve </w:t>
      </w:r>
      <w:proofErr w:type="spellStart"/>
      <w:r w:rsidRPr="007C0519">
        <w:rPr>
          <w:rFonts w:ascii="Century Gothic" w:hAnsi="Century Gothic"/>
          <w:sz w:val="22"/>
          <w:szCs w:val="22"/>
        </w:rPr>
        <w:t>Karamanoğlu</w:t>
      </w:r>
      <w:proofErr w:type="spellEnd"/>
      <w:r w:rsidRPr="007C0519">
        <w:rPr>
          <w:rFonts w:ascii="Century Gothic" w:hAnsi="Century Gothic"/>
          <w:sz w:val="22"/>
          <w:szCs w:val="22"/>
        </w:rPr>
        <w:t xml:space="preserve"> </w:t>
      </w:r>
      <w:proofErr w:type="spellStart"/>
      <w:r w:rsidRPr="007C0519">
        <w:rPr>
          <w:rFonts w:ascii="Century Gothic" w:hAnsi="Century Gothic"/>
          <w:sz w:val="22"/>
          <w:szCs w:val="22"/>
        </w:rPr>
        <w:t>Mehmetbey</w:t>
      </w:r>
      <w:proofErr w:type="spellEnd"/>
      <w:r w:rsidRPr="007C0519">
        <w:rPr>
          <w:rFonts w:ascii="Century Gothic" w:hAnsi="Century Gothic"/>
          <w:sz w:val="22"/>
          <w:szCs w:val="22"/>
        </w:rPr>
        <w:t xml:space="preserve"> Üniversitesi Rektörü Prof. Dr. Sabri Gökmen ise sempozyuma ev sahipliği yapmaktan ve gerek yurtiçinden gerekse yurtdışından 200’e yakın akademisyeni ağırlamaktan KMÜ ailesi olarak mutluluk duyduğunu dile getirdi.</w:t>
      </w:r>
    </w:p>
    <w:p w:rsidR="00CC7D14" w:rsidRDefault="007C0519" w:rsidP="00CF0CC4">
      <w:pPr>
        <w:jc w:val="both"/>
        <w:rPr>
          <w:rFonts w:ascii="Century Gothic" w:eastAsia="Times New Roman" w:hAnsi="Century Gothic" w:cs="Times New Roman"/>
        </w:rPr>
      </w:pPr>
      <w:r w:rsidRPr="007C0519">
        <w:rPr>
          <w:rFonts w:ascii="Century Gothic" w:eastAsia="Times New Roman" w:hAnsi="Century Gothic" w:cs="Times New Roman"/>
        </w:rPr>
        <w:t xml:space="preserve">Prof. Dr. Sabri Gökmen, üniversitelerin eğitim-öğretim faaliyetleri ile bilimsel araştırma görevlerinin yanı sıra bulundukları bölgenin gelişmesine öncülük etmeleri gerektiğini vurgulayarak, “Üniversitelerimizin ülkemizdeki ekonomik, sosyal, kültürel alanlarda insana dair bütün konularda kalkınmaya destek vermek ve sorunlara çözüm üretmek gibi önemli görevleri vardır. Üniversitelerimiz bugün bu görevlerini başarmış ve toplumun refah düzeyine katkı veren kurumlar haline gelmiştir. Bu bağlamda bizler de ülkemize ve insanlarımıza faydalı olmaya talip olan kurumlar ve kişiler olarak yola çıktık ve </w:t>
      </w:r>
      <w:proofErr w:type="spellStart"/>
      <w:r w:rsidRPr="007C0519">
        <w:rPr>
          <w:rFonts w:ascii="Century Gothic" w:eastAsia="Times New Roman" w:hAnsi="Century Gothic" w:cs="Times New Roman"/>
        </w:rPr>
        <w:t>UNİKOP’u</w:t>
      </w:r>
      <w:proofErr w:type="spellEnd"/>
      <w:r w:rsidRPr="007C0519">
        <w:rPr>
          <w:rFonts w:ascii="Century Gothic" w:eastAsia="Times New Roman" w:hAnsi="Century Gothic" w:cs="Times New Roman"/>
        </w:rPr>
        <w:t xml:space="preserve"> kurmakla kalmayıp bu birlikteliğin bu ülkeye nasıl daha iyi katkı verebileceği çabası içinde olduk. Aramıza katılan yeni üniversitelerimizle birlikte gücümüz daha da arttı. Birlikteliğimizin hepimiz için hayırlı olmasını diliyorum.” dedi.</w:t>
      </w:r>
    </w:p>
    <w:p w:rsidR="007F5ACA" w:rsidRPr="007F5ACA" w:rsidRDefault="007F5ACA" w:rsidP="007F5ACA">
      <w:pPr>
        <w:jc w:val="both"/>
        <w:rPr>
          <w:rFonts w:ascii="Century Gothic" w:eastAsia="Times New Roman" w:hAnsi="Century Gothic" w:cs="Times New Roman"/>
        </w:rPr>
      </w:pPr>
      <w:r w:rsidRPr="007F5ACA">
        <w:rPr>
          <w:rFonts w:ascii="Century Gothic" w:eastAsia="Times New Roman" w:hAnsi="Century Gothic" w:cs="Times New Roman"/>
        </w:rPr>
        <w:t xml:space="preserve">KOP İdaresi </w:t>
      </w:r>
      <w:r>
        <w:rPr>
          <w:rFonts w:ascii="Century Gothic" w:eastAsia="Times New Roman" w:hAnsi="Century Gothic" w:cs="Times New Roman"/>
        </w:rPr>
        <w:t xml:space="preserve">ve UNİKOP </w:t>
      </w:r>
      <w:r w:rsidRPr="007F5ACA">
        <w:rPr>
          <w:rFonts w:ascii="Century Gothic" w:eastAsia="Times New Roman" w:hAnsi="Century Gothic" w:cs="Times New Roman"/>
        </w:rPr>
        <w:t>Kurucu Başkanı</w:t>
      </w:r>
      <w:r>
        <w:rPr>
          <w:rFonts w:ascii="Century Gothic" w:eastAsia="Times New Roman" w:hAnsi="Century Gothic" w:cs="Times New Roman"/>
        </w:rPr>
        <w:t xml:space="preserve"> ve Konya Milletvekili</w:t>
      </w:r>
      <w:r w:rsidRPr="007F5ACA">
        <w:rPr>
          <w:rFonts w:ascii="Century Gothic" w:eastAsia="Times New Roman" w:hAnsi="Century Gothic" w:cs="Times New Roman"/>
        </w:rPr>
        <w:t xml:space="preserve"> Prof. Dr. Mehmet Babaoğlu ise KOP Bölgesinin alan olarak Türkiye’nin yüzde 12’sine denk geldiğini belirterek, “KOP İdaresi, kırsal kesimlerde yaşayan vatandaşlarımızın gelir düzeylerini arttıralım düşüncesi ile yola çıktı fakat zamanla sosyal, kültürel ve ekonomik bütün disiplinleri içine alan bir proje haline dönüştü. Bu uzun soluklu kalkınma hareketinin ana teması ise üniversiteler olarak belirlendi. Yeni üniversitelerimiz de bu birlikteliğin omur</w:t>
      </w:r>
      <w:r>
        <w:rPr>
          <w:rFonts w:ascii="Century Gothic" w:eastAsia="Times New Roman" w:hAnsi="Century Gothic" w:cs="Times New Roman"/>
        </w:rPr>
        <w:t>galarını oluşturacaklar.” dedi.</w:t>
      </w:r>
    </w:p>
    <w:p w:rsidR="007F5ACA" w:rsidRDefault="007F5ACA" w:rsidP="007F5ACA">
      <w:pPr>
        <w:jc w:val="both"/>
        <w:rPr>
          <w:rFonts w:ascii="Century Gothic" w:eastAsia="Times New Roman" w:hAnsi="Century Gothic" w:cs="Times New Roman"/>
        </w:rPr>
      </w:pPr>
      <w:r w:rsidRPr="007F5ACA">
        <w:rPr>
          <w:rFonts w:ascii="Century Gothic" w:eastAsia="Times New Roman" w:hAnsi="Century Gothic" w:cs="Times New Roman"/>
        </w:rPr>
        <w:t xml:space="preserve">Dünya tarihine bakıldığında kalkınmanın İslam coğrafyası ile başladığına ve Osmanlı ile doğudan batıya geçtiğine dikkat çeken Prof. Dr. Mehmet Babaoğlu konuşmasına şöyle devam etti: “Şimdi bizler kalkınmayı tekrar batıdan doğuya doğru çekiyoruz. Türkiye’nin batısında yaşanan ekonomik kalkınmışlığı da doğu bölgelerimize doğru sürdürmek istiyoruz. Kalkınmanın zincirleme bir şekilde gerçekleştirilmesi gerektiğini düşünüyorum. Ülke olarak yeni kalkınma merkezleri oluşturmalı ve kalkınmaya yeni bakış açıları getirmeliyiz. </w:t>
      </w:r>
      <w:proofErr w:type="spellStart"/>
      <w:r w:rsidRPr="007F5ACA">
        <w:rPr>
          <w:rFonts w:ascii="Century Gothic" w:eastAsia="Times New Roman" w:hAnsi="Century Gothic" w:cs="Times New Roman"/>
        </w:rPr>
        <w:t>UNİKOP’un</w:t>
      </w:r>
      <w:proofErr w:type="spellEnd"/>
      <w:r w:rsidRPr="007F5ACA">
        <w:rPr>
          <w:rFonts w:ascii="Century Gothic" w:eastAsia="Times New Roman" w:hAnsi="Century Gothic" w:cs="Times New Roman"/>
        </w:rPr>
        <w:t xml:space="preserve"> da örneği olduğu bu kalkınma şekli bu tip birliktelikler ve projelerle güçlenecektir. Üniversiteler olarak bölgenin kalkınmasının ana motoru sizlersiniz ve siz hareket etmezseniz bu bölge hareket etmez. Bu bölgeyi nasıl kalkındırabiliriz, nasıl yeniden gönül havzası haline getirebiliriz diye sürekli çalışmalıyız. Bu kapsamda gerçekleştirilen sempozyumun hayırlara vesile olmasını temenni ediyor ve emeği geçen herkese teşekkür ediyorum.”</w:t>
      </w:r>
    </w:p>
    <w:p w:rsidR="00A14C99" w:rsidRDefault="00A14C99" w:rsidP="007F5ACA">
      <w:pPr>
        <w:jc w:val="both"/>
        <w:rPr>
          <w:rFonts w:ascii="Century Gothic" w:eastAsia="Times New Roman" w:hAnsi="Century Gothic" w:cs="Times New Roman"/>
        </w:rPr>
      </w:pPr>
      <w:r w:rsidRPr="00A14C99">
        <w:rPr>
          <w:rFonts w:ascii="Century Gothic" w:eastAsia="Times New Roman" w:hAnsi="Century Gothic" w:cs="Times New Roman"/>
        </w:rPr>
        <w:t>Tören, açılış konuşmalarının ardından düzenlenen p</w:t>
      </w:r>
      <w:r w:rsidR="009A58A0">
        <w:rPr>
          <w:rFonts w:ascii="Century Gothic" w:eastAsia="Times New Roman" w:hAnsi="Century Gothic" w:cs="Times New Roman"/>
        </w:rPr>
        <w:t xml:space="preserve">laket takdimi ile sona ermiştir. </w:t>
      </w:r>
    </w:p>
    <w:p w:rsidR="00A14C99" w:rsidRDefault="00A14C99" w:rsidP="007F5ACA">
      <w:pPr>
        <w:jc w:val="both"/>
        <w:rPr>
          <w:rFonts w:ascii="Century Gothic" w:eastAsia="Times New Roman" w:hAnsi="Century Gothic" w:cs="Times New Roman"/>
        </w:rPr>
      </w:pPr>
      <w:r w:rsidRPr="00A14C99">
        <w:rPr>
          <w:rFonts w:ascii="Century Gothic" w:eastAsia="Times New Roman" w:hAnsi="Century Gothic" w:cs="Times New Roman"/>
        </w:rPr>
        <w:t>Üç gün süren sempozyumda206 sözlü ve 39 poster olmak üzere toplam 245 bildiri sunulmuştur.</w:t>
      </w:r>
      <w:r>
        <w:rPr>
          <w:rFonts w:ascii="Century Gothic" w:eastAsia="Times New Roman" w:hAnsi="Century Gothic" w:cs="Times New Roman"/>
        </w:rPr>
        <w:t xml:space="preserve"> IV. Uluslararası </w:t>
      </w:r>
      <w:r w:rsidRPr="00A14C99">
        <w:rPr>
          <w:rFonts w:ascii="Century Gothic" w:eastAsia="Times New Roman" w:hAnsi="Century Gothic" w:cs="Times New Roman"/>
        </w:rPr>
        <w:t xml:space="preserve">KOP Bölgesel Kalkınma Sempozyumu'nda 8 tematik alanda sunumlar yapılmış olup eş zamanlı 5 farklı salonda toplam 41 oturum gerçekleştirilmiştir. </w:t>
      </w:r>
    </w:p>
    <w:p w:rsidR="009A58A0" w:rsidRDefault="009A58A0">
      <w:pPr>
        <w:rPr>
          <w:rFonts w:ascii="Century Gothic" w:eastAsia="Times New Roman" w:hAnsi="Century Gothic" w:cs="Times New Roman"/>
        </w:rPr>
      </w:pPr>
      <w:r>
        <w:rPr>
          <w:rFonts w:ascii="Century Gothic" w:eastAsia="Times New Roman" w:hAnsi="Century Gothic" w:cs="Times New Roman"/>
        </w:rPr>
        <w:br w:type="page"/>
      </w:r>
    </w:p>
    <w:p w:rsidR="00A14C99" w:rsidRPr="00A14C99" w:rsidRDefault="00A14C99" w:rsidP="007F5ACA">
      <w:pPr>
        <w:jc w:val="both"/>
        <w:rPr>
          <w:rFonts w:ascii="Century Gothic" w:eastAsia="Times New Roman" w:hAnsi="Century Gothic" w:cs="Times New Roman"/>
        </w:rPr>
      </w:pPr>
      <w:r>
        <w:rPr>
          <w:rFonts w:ascii="Century Gothic" w:eastAsia="Times New Roman" w:hAnsi="Century Gothic" w:cs="Times New Roman"/>
        </w:rPr>
        <w:lastRenderedPageBreak/>
        <w:t xml:space="preserve">Sempozyumda düzenlenen </w:t>
      </w:r>
      <w:r w:rsidRPr="00A14C99">
        <w:rPr>
          <w:rFonts w:ascii="Century Gothic" w:eastAsia="Times New Roman" w:hAnsi="Century Gothic" w:cs="Times New Roman"/>
        </w:rPr>
        <w:t xml:space="preserve">oturumlarda genel ve yerel yönetim başta olmak üzere KOP Bölgesi’nde </w:t>
      </w:r>
      <w:proofErr w:type="spellStart"/>
      <w:r w:rsidRPr="00A14C99">
        <w:rPr>
          <w:rFonts w:ascii="Century Gothic" w:eastAsia="Times New Roman" w:hAnsi="Century Gothic" w:cs="Times New Roman"/>
        </w:rPr>
        <w:t>multisektörel</w:t>
      </w:r>
      <w:proofErr w:type="spellEnd"/>
      <w:r w:rsidRPr="00A14C99">
        <w:rPr>
          <w:rFonts w:ascii="Century Gothic" w:eastAsia="Times New Roman" w:hAnsi="Century Gothic" w:cs="Times New Roman"/>
        </w:rPr>
        <w:t xml:space="preserve"> bir </w:t>
      </w:r>
      <w:r w:rsidR="004F15FB">
        <w:rPr>
          <w:rFonts w:ascii="Century Gothic" w:eastAsia="Times New Roman" w:hAnsi="Century Gothic" w:cs="Times New Roman"/>
        </w:rPr>
        <w:t>kalkınmaya katkı sunulabilecek</w:t>
      </w:r>
      <w:r w:rsidR="00F55E55">
        <w:rPr>
          <w:rFonts w:ascii="Century Gothic" w:eastAsia="Times New Roman" w:hAnsi="Century Gothic" w:cs="Times New Roman"/>
        </w:rPr>
        <w:t xml:space="preserve"> noktalar ön plana çıkmış</w:t>
      </w:r>
      <w:r w:rsidRPr="00A14C99">
        <w:rPr>
          <w:rFonts w:ascii="Century Gothic" w:eastAsia="Times New Roman" w:hAnsi="Century Gothic" w:cs="Times New Roman"/>
        </w:rPr>
        <w:t xml:space="preserve">, üniversite-sanayi etkileşimini ve üniversite-şehir bütünleşmesini sağlayacak yenilikçi ve dinamik bir yol haritası belirlenmeye çalışılmıştır. </w:t>
      </w:r>
    </w:p>
    <w:p w:rsidR="00CF0CC4" w:rsidRPr="00A14C99" w:rsidRDefault="00CF0CC4" w:rsidP="00CF0CC4">
      <w:pPr>
        <w:jc w:val="both"/>
        <w:rPr>
          <w:rFonts w:ascii="Century Gothic" w:eastAsia="Times New Roman" w:hAnsi="Century Gothic" w:cs="Times New Roman"/>
        </w:rPr>
      </w:pPr>
      <w:r w:rsidRPr="00A14C99">
        <w:rPr>
          <w:rFonts w:ascii="Century Gothic" w:eastAsia="Times New Roman" w:hAnsi="Century Gothic" w:cs="Times New Roman"/>
        </w:rPr>
        <w:t>Özellikle bölgesel kalkınma ekseninde yapılan ve yapılması gereken araştırmalar</w:t>
      </w:r>
      <w:r w:rsidR="00A14C99" w:rsidRPr="00A14C99">
        <w:rPr>
          <w:rFonts w:ascii="Century Gothic" w:eastAsia="Times New Roman" w:hAnsi="Century Gothic" w:cs="Times New Roman"/>
        </w:rPr>
        <w:t xml:space="preserve">ın tartışıldığı Sempozyumun </w:t>
      </w:r>
      <w:r w:rsidRPr="00A14C99">
        <w:rPr>
          <w:rFonts w:ascii="Century Gothic" w:eastAsia="Times New Roman" w:hAnsi="Century Gothic" w:cs="Times New Roman"/>
        </w:rPr>
        <w:t>üniversiteler ile kamu kurumları, özel sektör ve sivil toplum kur</w:t>
      </w:r>
      <w:r w:rsidR="00F55E55">
        <w:rPr>
          <w:rFonts w:ascii="Century Gothic" w:eastAsia="Times New Roman" w:hAnsi="Century Gothic" w:cs="Times New Roman"/>
        </w:rPr>
        <w:t>uluşları arasında eşgüdüm sağla</w:t>
      </w:r>
      <w:r w:rsidRPr="00A14C99">
        <w:rPr>
          <w:rFonts w:ascii="Century Gothic" w:eastAsia="Times New Roman" w:hAnsi="Century Gothic" w:cs="Times New Roman"/>
        </w:rPr>
        <w:t>ması amacına da ulaşılmıştır. Söz konusu alanlarda ön plana çıkan konular kamuoyu ile paylaşılmak üzere aşağıda sunulmuştur:</w:t>
      </w:r>
    </w:p>
    <w:p w:rsidR="001146D3" w:rsidRPr="00054E62" w:rsidRDefault="001146D3" w:rsidP="00FE28B0">
      <w:pPr>
        <w:jc w:val="both"/>
        <w:rPr>
          <w:rFonts w:ascii="Century Gothic" w:eastAsia="Times New Roman" w:hAnsi="Century Gothic" w:cs="Times New Roman"/>
          <w:b/>
        </w:rPr>
      </w:pPr>
      <w:r w:rsidRPr="00054E62">
        <w:rPr>
          <w:rFonts w:ascii="Century Gothic" w:eastAsia="Times New Roman" w:hAnsi="Century Gothic" w:cs="Times New Roman"/>
          <w:b/>
        </w:rPr>
        <w:t>Enerji ve Doğal Kaynaklar</w:t>
      </w:r>
    </w:p>
    <w:p w:rsidR="00063309" w:rsidRPr="00D1162C" w:rsidRDefault="00063309" w:rsidP="00063309">
      <w:pPr>
        <w:pStyle w:val="Default"/>
        <w:jc w:val="both"/>
        <w:rPr>
          <w:rFonts w:ascii="Century Gothic" w:eastAsia="Times New Roman" w:hAnsi="Century Gothic" w:cs="Times New Roman"/>
          <w:color w:val="auto"/>
          <w:sz w:val="22"/>
          <w:szCs w:val="22"/>
        </w:rPr>
      </w:pPr>
      <w:r w:rsidRPr="00D1162C">
        <w:rPr>
          <w:rFonts w:ascii="Century Gothic" w:eastAsia="Times New Roman" w:hAnsi="Century Gothic" w:cs="Times New Roman"/>
          <w:color w:val="auto"/>
          <w:sz w:val="22"/>
          <w:szCs w:val="22"/>
        </w:rPr>
        <w:t xml:space="preserve">Sempozyumda Enerji ve Doğal Kaynaklar başlığı altında </w:t>
      </w:r>
      <w:r w:rsidR="007F7EA7">
        <w:rPr>
          <w:rFonts w:ascii="Century Gothic" w:eastAsia="Times New Roman" w:hAnsi="Century Gothic" w:cs="Times New Roman"/>
          <w:color w:val="auto"/>
          <w:sz w:val="22"/>
          <w:szCs w:val="22"/>
        </w:rPr>
        <w:t xml:space="preserve">bölgemizin enerji ve özellikle de yenilenebilir enerji kaynakları </w:t>
      </w:r>
      <w:r w:rsidRPr="00D1162C">
        <w:rPr>
          <w:rFonts w:ascii="Century Gothic" w:eastAsia="Times New Roman" w:hAnsi="Century Gothic" w:cs="Times New Roman"/>
          <w:color w:val="auto"/>
          <w:sz w:val="22"/>
          <w:szCs w:val="22"/>
        </w:rPr>
        <w:t xml:space="preserve">önceliklerine vurgu yapan bildirimler ağırlıklı olarak yer almıştır. </w:t>
      </w:r>
    </w:p>
    <w:p w:rsidR="00063309" w:rsidRPr="00D1162C" w:rsidRDefault="00063309" w:rsidP="00063309">
      <w:pPr>
        <w:pStyle w:val="Default"/>
        <w:jc w:val="both"/>
        <w:rPr>
          <w:rFonts w:ascii="Century Gothic" w:eastAsia="Times New Roman" w:hAnsi="Century Gothic" w:cs="Times New Roman"/>
          <w:color w:val="auto"/>
          <w:sz w:val="22"/>
          <w:szCs w:val="22"/>
        </w:rPr>
      </w:pPr>
    </w:p>
    <w:p w:rsidR="00D1162C" w:rsidRDefault="00063309" w:rsidP="00D1162C">
      <w:pPr>
        <w:pStyle w:val="ListeParagraf"/>
        <w:numPr>
          <w:ilvl w:val="0"/>
          <w:numId w:val="1"/>
        </w:numPr>
        <w:spacing w:after="120" w:line="240" w:lineRule="auto"/>
        <w:jc w:val="both"/>
        <w:rPr>
          <w:rFonts w:ascii="Century Gothic" w:eastAsia="Times New Roman" w:hAnsi="Century Gothic"/>
          <w:lang w:eastAsia="tr-TR"/>
        </w:rPr>
      </w:pPr>
      <w:r w:rsidRPr="00D1162C">
        <w:rPr>
          <w:rFonts w:ascii="Century Gothic" w:eastAsia="Times New Roman" w:hAnsi="Century Gothic"/>
          <w:lang w:eastAsia="tr-TR"/>
        </w:rPr>
        <w:t>KOP Bölgesindeki enerji verimliliğinin mevcut durumunun analiz edilmesiyle bölgede enerji verimliliğini artırıcı faaliyetlerin belirlenerek uygulamaya geçirilmesi</w:t>
      </w:r>
      <w:r w:rsidR="007F7EA7">
        <w:rPr>
          <w:rFonts w:ascii="Century Gothic" w:eastAsia="Times New Roman" w:hAnsi="Century Gothic"/>
          <w:lang w:eastAsia="tr-TR"/>
        </w:rPr>
        <w:t>,</w:t>
      </w:r>
    </w:p>
    <w:p w:rsidR="007F7EA7" w:rsidRDefault="007F7EA7" w:rsidP="007F7EA7">
      <w:pPr>
        <w:pStyle w:val="ListeParagraf"/>
        <w:spacing w:after="120" w:line="240" w:lineRule="auto"/>
        <w:jc w:val="both"/>
        <w:rPr>
          <w:rFonts w:ascii="Century Gothic" w:eastAsia="Times New Roman" w:hAnsi="Century Gothic"/>
          <w:lang w:eastAsia="tr-TR"/>
        </w:rPr>
      </w:pPr>
    </w:p>
    <w:p w:rsidR="00063309" w:rsidRDefault="00063309" w:rsidP="00D1162C">
      <w:pPr>
        <w:pStyle w:val="ListeParagraf"/>
        <w:numPr>
          <w:ilvl w:val="0"/>
          <w:numId w:val="1"/>
        </w:numPr>
        <w:spacing w:after="120" w:line="240" w:lineRule="auto"/>
        <w:jc w:val="both"/>
        <w:rPr>
          <w:rFonts w:ascii="Century Gothic" w:eastAsia="Times New Roman" w:hAnsi="Century Gothic"/>
          <w:lang w:eastAsia="tr-TR"/>
        </w:rPr>
      </w:pPr>
      <w:r w:rsidRPr="00D1162C">
        <w:rPr>
          <w:rFonts w:ascii="Century Gothic" w:eastAsia="Times New Roman" w:hAnsi="Century Gothic"/>
        </w:rPr>
        <w:t>Bölgenin enerji iletim altyapısının bölgenin enerji üretim potansiyeli göz önüne alınarak planlanması,</w:t>
      </w:r>
    </w:p>
    <w:p w:rsidR="007F7EA7" w:rsidRPr="00D1162C" w:rsidRDefault="007F7EA7" w:rsidP="007F7EA7">
      <w:pPr>
        <w:pStyle w:val="Default"/>
        <w:numPr>
          <w:ilvl w:val="0"/>
          <w:numId w:val="1"/>
        </w:numPr>
        <w:spacing w:after="120"/>
        <w:jc w:val="both"/>
        <w:rPr>
          <w:rFonts w:ascii="Century Gothic" w:eastAsia="Times New Roman" w:hAnsi="Century Gothic" w:cs="Times New Roman"/>
          <w:color w:val="auto"/>
          <w:sz w:val="22"/>
          <w:szCs w:val="22"/>
        </w:rPr>
      </w:pPr>
      <w:r>
        <w:rPr>
          <w:rFonts w:ascii="Century Gothic" w:eastAsia="Times New Roman" w:hAnsi="Century Gothic" w:cs="Times New Roman"/>
          <w:color w:val="auto"/>
          <w:sz w:val="22"/>
          <w:szCs w:val="22"/>
        </w:rPr>
        <w:t>KOP Bölgesi’nde</w:t>
      </w:r>
      <w:r w:rsidRPr="00D1162C">
        <w:rPr>
          <w:rFonts w:ascii="Century Gothic" w:eastAsia="Times New Roman" w:hAnsi="Century Gothic" w:cs="Times New Roman"/>
          <w:color w:val="auto"/>
          <w:sz w:val="22"/>
          <w:szCs w:val="22"/>
        </w:rPr>
        <w:t xml:space="preserve"> yenilenebilir enerji kaynaklarının durumu ve enerji kaynaklarının sürdürülebilir kalkınma açısından öneminin vurgulanması,</w:t>
      </w:r>
    </w:p>
    <w:p w:rsidR="00063309" w:rsidRPr="00D1162C" w:rsidRDefault="00063309" w:rsidP="00D1162C">
      <w:pPr>
        <w:pStyle w:val="Default"/>
        <w:numPr>
          <w:ilvl w:val="0"/>
          <w:numId w:val="1"/>
        </w:numPr>
        <w:spacing w:after="120"/>
        <w:jc w:val="both"/>
        <w:rPr>
          <w:rFonts w:ascii="Century Gothic" w:eastAsia="Times New Roman" w:hAnsi="Century Gothic" w:cs="Times New Roman"/>
          <w:color w:val="auto"/>
          <w:sz w:val="22"/>
          <w:szCs w:val="22"/>
        </w:rPr>
      </w:pPr>
      <w:r w:rsidRPr="00D1162C">
        <w:rPr>
          <w:rFonts w:ascii="Century Gothic" w:eastAsia="Times New Roman" w:hAnsi="Century Gothic" w:cs="Times New Roman"/>
          <w:color w:val="auto"/>
          <w:sz w:val="22"/>
          <w:szCs w:val="22"/>
        </w:rPr>
        <w:t xml:space="preserve">Konya-Karaman Bölgesinde </w:t>
      </w:r>
      <w:r w:rsidR="00A2497A" w:rsidRPr="00D1162C">
        <w:rPr>
          <w:rFonts w:ascii="Century Gothic" w:eastAsia="Times New Roman" w:hAnsi="Century Gothic" w:cs="Times New Roman"/>
          <w:color w:val="auto"/>
          <w:sz w:val="22"/>
          <w:szCs w:val="22"/>
        </w:rPr>
        <w:t>rüzgar</w:t>
      </w:r>
      <w:r w:rsidRPr="00D1162C">
        <w:rPr>
          <w:rFonts w:ascii="Century Gothic" w:eastAsia="Times New Roman" w:hAnsi="Century Gothic" w:cs="Times New Roman"/>
          <w:color w:val="auto"/>
          <w:sz w:val="22"/>
          <w:szCs w:val="22"/>
        </w:rPr>
        <w:t xml:space="preserve">ve </w:t>
      </w:r>
      <w:r w:rsidR="00A2497A" w:rsidRPr="00D1162C">
        <w:rPr>
          <w:rFonts w:ascii="Century Gothic" w:eastAsia="Times New Roman" w:hAnsi="Century Gothic" w:cs="Times New Roman"/>
          <w:color w:val="auto"/>
          <w:sz w:val="22"/>
          <w:szCs w:val="22"/>
        </w:rPr>
        <w:t xml:space="preserve">güneş enerjisi sistemlerinin karşılaştırması </w:t>
      </w:r>
      <w:r w:rsidRPr="00D1162C">
        <w:rPr>
          <w:rFonts w:ascii="Century Gothic" w:eastAsia="Times New Roman" w:hAnsi="Century Gothic" w:cs="Times New Roman"/>
          <w:color w:val="auto"/>
          <w:sz w:val="22"/>
          <w:szCs w:val="22"/>
        </w:rPr>
        <w:t>yapılarak değerlendirilmesi,</w:t>
      </w:r>
    </w:p>
    <w:p w:rsidR="00063309" w:rsidRPr="00D1162C" w:rsidRDefault="00063309" w:rsidP="00D1162C">
      <w:pPr>
        <w:pStyle w:val="Default"/>
        <w:numPr>
          <w:ilvl w:val="0"/>
          <w:numId w:val="1"/>
        </w:numPr>
        <w:spacing w:after="120"/>
        <w:jc w:val="both"/>
        <w:rPr>
          <w:rFonts w:ascii="Century Gothic" w:eastAsia="Times New Roman" w:hAnsi="Century Gothic" w:cs="Times New Roman"/>
          <w:color w:val="auto"/>
          <w:sz w:val="22"/>
          <w:szCs w:val="22"/>
        </w:rPr>
      </w:pPr>
      <w:r w:rsidRPr="00D1162C">
        <w:rPr>
          <w:rFonts w:ascii="Century Gothic" w:eastAsia="Times New Roman" w:hAnsi="Century Gothic" w:cs="Times New Roman"/>
          <w:color w:val="auto"/>
          <w:sz w:val="22"/>
          <w:szCs w:val="22"/>
        </w:rPr>
        <w:t>Bölgedeki yenilenebilir enerji yatırımlarının hızlandırılması, güneş enerjisi panellerinin yerli üretimi için gerekli AR-GE çalışmalarının gerçekleştirilmesi,</w:t>
      </w:r>
    </w:p>
    <w:p w:rsidR="00431D85" w:rsidRDefault="00431D85" w:rsidP="00D1162C">
      <w:pPr>
        <w:pStyle w:val="ListeParagraf"/>
        <w:numPr>
          <w:ilvl w:val="0"/>
          <w:numId w:val="1"/>
        </w:numPr>
        <w:spacing w:after="120" w:line="240" w:lineRule="auto"/>
        <w:jc w:val="both"/>
        <w:rPr>
          <w:rFonts w:ascii="Century Gothic" w:eastAsia="Times New Roman" w:hAnsi="Century Gothic"/>
          <w:lang w:eastAsia="tr-TR"/>
        </w:rPr>
      </w:pPr>
      <w:r w:rsidRPr="00D1162C">
        <w:rPr>
          <w:rFonts w:ascii="Century Gothic" w:eastAsia="Times New Roman" w:hAnsi="Century Gothic"/>
          <w:lang w:eastAsia="tr-TR"/>
        </w:rPr>
        <w:t>Karapınar rüzgâr erozyonu önleme sahasında yürütülen çalışmaların hızlandırılması,</w:t>
      </w:r>
    </w:p>
    <w:p w:rsidR="00D1162C" w:rsidRPr="00D1162C" w:rsidRDefault="00D1162C" w:rsidP="00D1162C">
      <w:pPr>
        <w:pStyle w:val="ListeParagraf"/>
        <w:spacing w:after="120" w:line="240" w:lineRule="auto"/>
        <w:jc w:val="both"/>
        <w:rPr>
          <w:rFonts w:ascii="Century Gothic" w:eastAsia="Times New Roman" w:hAnsi="Century Gothic"/>
          <w:lang w:eastAsia="tr-TR"/>
        </w:rPr>
      </w:pPr>
    </w:p>
    <w:p w:rsidR="00D1162C" w:rsidRPr="00D1162C" w:rsidRDefault="00431D85" w:rsidP="00D1162C">
      <w:pPr>
        <w:pStyle w:val="ListeParagraf"/>
        <w:numPr>
          <w:ilvl w:val="0"/>
          <w:numId w:val="1"/>
        </w:numPr>
        <w:spacing w:after="0" w:line="240" w:lineRule="auto"/>
        <w:jc w:val="both"/>
        <w:rPr>
          <w:rFonts w:ascii="Century Gothic" w:eastAsia="Times New Roman" w:hAnsi="Century Gothic"/>
          <w:lang w:eastAsia="tr-TR"/>
        </w:rPr>
      </w:pPr>
      <w:r w:rsidRPr="00D1162C">
        <w:rPr>
          <w:rFonts w:ascii="Century Gothic" w:eastAsia="Times New Roman" w:hAnsi="Century Gothic"/>
          <w:lang w:eastAsia="tr-TR"/>
        </w:rPr>
        <w:t xml:space="preserve">KOP Bölgesi ve Kapadokya Bölgesinde Jeotermal Alanların Potansiyellerinin incelenerek fizibilite çalışmalarının yapılarak işletmeye açılması, </w:t>
      </w:r>
    </w:p>
    <w:p w:rsidR="00D1162C" w:rsidRPr="00D1162C" w:rsidRDefault="00D1162C" w:rsidP="00D1162C">
      <w:pPr>
        <w:pStyle w:val="ListeParagraf"/>
        <w:spacing w:after="0" w:line="240" w:lineRule="auto"/>
        <w:jc w:val="both"/>
        <w:rPr>
          <w:rFonts w:ascii="Century Gothic" w:eastAsia="Times New Roman" w:hAnsi="Century Gothic"/>
          <w:lang w:eastAsia="tr-TR"/>
        </w:rPr>
      </w:pPr>
    </w:p>
    <w:p w:rsidR="00063309" w:rsidRPr="00D1162C" w:rsidRDefault="00063309" w:rsidP="00D1162C">
      <w:pPr>
        <w:pStyle w:val="ListeParagraf"/>
        <w:numPr>
          <w:ilvl w:val="0"/>
          <w:numId w:val="1"/>
        </w:numPr>
        <w:spacing w:after="0" w:line="240" w:lineRule="auto"/>
        <w:jc w:val="both"/>
        <w:rPr>
          <w:rFonts w:ascii="Century Gothic" w:eastAsia="Times New Roman" w:hAnsi="Century Gothic"/>
          <w:lang w:eastAsia="tr-TR"/>
        </w:rPr>
      </w:pPr>
      <w:r w:rsidRPr="00D1162C">
        <w:rPr>
          <w:rFonts w:ascii="Century Gothic" w:eastAsia="Times New Roman" w:hAnsi="Century Gothic"/>
          <w:lang w:eastAsia="tr-TR"/>
        </w:rPr>
        <w:t>Bölgedeki su kaynaklarındaki azalmanın önüne geçilebilmesi için Yeraltı suyu kullanımında gerekli tedbirlerin ivedilikle alınması</w:t>
      </w:r>
      <w:r w:rsidR="00D1162C">
        <w:rPr>
          <w:rFonts w:ascii="Century Gothic" w:eastAsia="Times New Roman" w:hAnsi="Century Gothic"/>
          <w:lang w:eastAsia="tr-TR"/>
        </w:rPr>
        <w:t>.</w:t>
      </w:r>
    </w:p>
    <w:p w:rsidR="004E0A6B" w:rsidRPr="004E0A6B" w:rsidRDefault="004E0A6B" w:rsidP="004E0A6B">
      <w:pPr>
        <w:pStyle w:val="Default"/>
        <w:jc w:val="both"/>
        <w:rPr>
          <w:rFonts w:ascii="Arial" w:hAnsi="Arial" w:cs="Arial"/>
          <w:sz w:val="22"/>
          <w:szCs w:val="22"/>
        </w:rPr>
      </w:pPr>
    </w:p>
    <w:p w:rsidR="001146D3" w:rsidRPr="00C257DF" w:rsidRDefault="001146D3" w:rsidP="00FE28B0">
      <w:pPr>
        <w:jc w:val="both"/>
        <w:rPr>
          <w:rFonts w:ascii="Century Gothic" w:eastAsia="Times New Roman" w:hAnsi="Century Gothic" w:cs="Times New Roman"/>
          <w:b/>
        </w:rPr>
      </w:pPr>
      <w:r w:rsidRPr="00C257DF">
        <w:rPr>
          <w:rFonts w:ascii="Century Gothic" w:eastAsia="Times New Roman" w:hAnsi="Century Gothic" w:cs="Times New Roman"/>
          <w:b/>
        </w:rPr>
        <w:t>Gıda-Tarım-</w:t>
      </w:r>
      <w:r w:rsidR="003F7CE9" w:rsidRPr="00C257DF">
        <w:rPr>
          <w:rFonts w:ascii="Century Gothic" w:eastAsia="Times New Roman" w:hAnsi="Century Gothic" w:cs="Times New Roman"/>
          <w:b/>
        </w:rPr>
        <w:t>Hayvancılık</w:t>
      </w:r>
    </w:p>
    <w:p w:rsidR="001A443B" w:rsidRPr="002C2696" w:rsidRDefault="00941B81" w:rsidP="00941EA1">
      <w:pPr>
        <w:jc w:val="both"/>
        <w:rPr>
          <w:rFonts w:ascii="Century Gothic" w:eastAsia="Times New Roman" w:hAnsi="Century Gothic" w:cs="Times New Roman"/>
        </w:rPr>
      </w:pPr>
      <w:r w:rsidRPr="002C2696">
        <w:rPr>
          <w:rFonts w:ascii="Century Gothic" w:eastAsia="Times New Roman" w:hAnsi="Century Gothic" w:cs="Times New Roman"/>
        </w:rPr>
        <w:t xml:space="preserve">Sempozyumda </w:t>
      </w:r>
      <w:r w:rsidR="004E0A6B" w:rsidRPr="002C2696">
        <w:rPr>
          <w:rFonts w:ascii="Century Gothic" w:eastAsia="Times New Roman" w:hAnsi="Century Gothic" w:cs="Times New Roman"/>
        </w:rPr>
        <w:t xml:space="preserve">Gıda-Tarım-Hayvancılık başlığı altında </w:t>
      </w:r>
      <w:r w:rsidR="001A443B" w:rsidRPr="002C2696">
        <w:rPr>
          <w:rFonts w:ascii="Century Gothic" w:eastAsia="Times New Roman" w:hAnsi="Century Gothic" w:cs="Times New Roman"/>
        </w:rPr>
        <w:t xml:space="preserve">KOP Bölgesinin potansiyelinin harekete geçirilmesi ve Bölgedeki tarımsal altyapının rekabetçi düzeye getirilmesi ön plana çıkmıştır. </w:t>
      </w:r>
    </w:p>
    <w:p w:rsidR="001F5925" w:rsidRDefault="002C2696" w:rsidP="002C2696">
      <w:pPr>
        <w:pStyle w:val="ListeParagraf"/>
        <w:numPr>
          <w:ilvl w:val="0"/>
          <w:numId w:val="3"/>
        </w:numPr>
        <w:jc w:val="both"/>
        <w:rPr>
          <w:rFonts w:ascii="Century Gothic" w:eastAsia="Times New Roman" w:hAnsi="Century Gothic"/>
        </w:rPr>
      </w:pPr>
      <w:r w:rsidRPr="002C2696">
        <w:rPr>
          <w:rFonts w:ascii="Century Gothic" w:eastAsia="Times New Roman" w:hAnsi="Century Gothic"/>
        </w:rPr>
        <w:t>Dünya ve Türk tarımında gerçekleşen gelişmelerin takip edilerek bunları</w:t>
      </w:r>
      <w:r w:rsidR="00F55E55">
        <w:rPr>
          <w:rFonts w:ascii="Century Gothic" w:eastAsia="Times New Roman" w:hAnsi="Century Gothic"/>
        </w:rPr>
        <w:t>n</w:t>
      </w:r>
      <w:r w:rsidRPr="002C2696">
        <w:rPr>
          <w:rFonts w:ascii="Century Gothic" w:eastAsia="Times New Roman" w:hAnsi="Century Gothic"/>
        </w:rPr>
        <w:t xml:space="preserve"> bölgeye aktarılması için gerekli yapının oluşturulması,</w:t>
      </w:r>
    </w:p>
    <w:p w:rsidR="00C55810" w:rsidRDefault="00C55810" w:rsidP="00C55810">
      <w:pPr>
        <w:pStyle w:val="ListeParagraf"/>
        <w:numPr>
          <w:ilvl w:val="0"/>
          <w:numId w:val="3"/>
        </w:numPr>
        <w:jc w:val="both"/>
        <w:rPr>
          <w:rFonts w:ascii="Century Gothic" w:eastAsia="Times New Roman" w:hAnsi="Century Gothic"/>
        </w:rPr>
      </w:pPr>
      <w:r w:rsidRPr="00C55810">
        <w:rPr>
          <w:rFonts w:ascii="Century Gothic" w:eastAsia="Times New Roman" w:hAnsi="Century Gothic"/>
        </w:rPr>
        <w:lastRenderedPageBreak/>
        <w:t>Bölgedeki bitki deseninin yeniden planlanması ve bölgenin ekolojik yapısına uygun yeni bitki türlerinin belirlenmesi ve alternatif ürünlerin yaygınlaştırılması</w:t>
      </w:r>
    </w:p>
    <w:p w:rsidR="00C55810" w:rsidRPr="00C55810" w:rsidRDefault="00C55810" w:rsidP="00C55810">
      <w:pPr>
        <w:pStyle w:val="ListeParagraf"/>
        <w:numPr>
          <w:ilvl w:val="0"/>
          <w:numId w:val="3"/>
        </w:numPr>
        <w:rPr>
          <w:rFonts w:ascii="Century Gothic" w:eastAsia="Times New Roman" w:hAnsi="Century Gothic"/>
        </w:rPr>
      </w:pPr>
      <w:r w:rsidRPr="00C55810">
        <w:rPr>
          <w:rFonts w:ascii="Century Gothic" w:eastAsia="Times New Roman" w:hAnsi="Century Gothic"/>
        </w:rPr>
        <w:t>Bölgedeki tarımsal altyapının rekabetçi düzeye getirilmesi</w:t>
      </w:r>
      <w:r>
        <w:rPr>
          <w:rFonts w:ascii="Century Gothic" w:eastAsia="Times New Roman" w:hAnsi="Century Gothic"/>
        </w:rPr>
        <w:t>,</w:t>
      </w:r>
    </w:p>
    <w:p w:rsidR="002C2696" w:rsidRDefault="00C55810" w:rsidP="00C55810">
      <w:pPr>
        <w:pStyle w:val="ListeParagraf"/>
        <w:numPr>
          <w:ilvl w:val="0"/>
          <w:numId w:val="3"/>
        </w:numPr>
        <w:jc w:val="both"/>
        <w:rPr>
          <w:rFonts w:ascii="Century Gothic" w:eastAsia="Times New Roman" w:hAnsi="Century Gothic"/>
        </w:rPr>
      </w:pPr>
      <w:r>
        <w:rPr>
          <w:rFonts w:ascii="Century Gothic" w:eastAsia="Times New Roman" w:hAnsi="Century Gothic"/>
        </w:rPr>
        <w:t>Bölgeye havza dışından su transferi</w:t>
      </w:r>
      <w:r w:rsidRPr="00C55810">
        <w:rPr>
          <w:rFonts w:ascii="Century Gothic" w:eastAsia="Times New Roman" w:hAnsi="Century Gothic"/>
        </w:rPr>
        <w:t xml:space="preserve"> ç</w:t>
      </w:r>
      <w:r>
        <w:rPr>
          <w:rFonts w:ascii="Century Gothic" w:eastAsia="Times New Roman" w:hAnsi="Century Gothic"/>
        </w:rPr>
        <w:t>alışmalarının hızlandırılması,</w:t>
      </w:r>
    </w:p>
    <w:p w:rsidR="00C55810" w:rsidRDefault="00C55810" w:rsidP="00C55810">
      <w:pPr>
        <w:pStyle w:val="ListeParagraf"/>
        <w:numPr>
          <w:ilvl w:val="0"/>
          <w:numId w:val="3"/>
        </w:numPr>
        <w:jc w:val="both"/>
        <w:rPr>
          <w:rFonts w:ascii="Century Gothic" w:eastAsia="Times New Roman" w:hAnsi="Century Gothic"/>
        </w:rPr>
      </w:pPr>
      <w:r w:rsidRPr="00C55810">
        <w:rPr>
          <w:rFonts w:ascii="Century Gothic" w:eastAsia="Times New Roman" w:hAnsi="Century Gothic"/>
        </w:rPr>
        <w:t xml:space="preserve">KOP Bölgesi’nde sürdürülebilir tarım açısından arazi </w:t>
      </w:r>
      <w:r>
        <w:rPr>
          <w:rFonts w:ascii="Century Gothic" w:eastAsia="Times New Roman" w:hAnsi="Century Gothic"/>
        </w:rPr>
        <w:t>toplulaştırması çalışmalarının hızlandırılması,</w:t>
      </w:r>
    </w:p>
    <w:p w:rsidR="00502701" w:rsidRDefault="00502701" w:rsidP="00502701">
      <w:pPr>
        <w:pStyle w:val="ListeParagraf"/>
        <w:numPr>
          <w:ilvl w:val="0"/>
          <w:numId w:val="3"/>
        </w:numPr>
        <w:jc w:val="both"/>
        <w:rPr>
          <w:rFonts w:ascii="Century Gothic" w:eastAsia="Times New Roman" w:hAnsi="Century Gothic"/>
        </w:rPr>
      </w:pPr>
      <w:r>
        <w:rPr>
          <w:rFonts w:ascii="Century Gothic" w:eastAsia="Times New Roman" w:hAnsi="Century Gothic"/>
        </w:rPr>
        <w:t xml:space="preserve">Tarımda suyun etkin kullanımı </w:t>
      </w:r>
      <w:r w:rsidR="009715CA">
        <w:rPr>
          <w:rFonts w:ascii="Century Gothic" w:eastAsia="Times New Roman" w:hAnsi="Century Gothic"/>
        </w:rPr>
        <w:t>açısından</w:t>
      </w:r>
      <w:r w:rsidRPr="00502701">
        <w:rPr>
          <w:rFonts w:ascii="Century Gothic" w:eastAsia="Times New Roman" w:hAnsi="Century Gothic"/>
        </w:rPr>
        <w:t>Basınçlı sulama sistemlerinin daha çok yaygınlaştı</w:t>
      </w:r>
      <w:r>
        <w:rPr>
          <w:rFonts w:ascii="Century Gothic" w:eastAsia="Times New Roman" w:hAnsi="Century Gothic"/>
        </w:rPr>
        <w:t>rılması,</w:t>
      </w:r>
    </w:p>
    <w:p w:rsidR="00502701" w:rsidRPr="007D541F" w:rsidRDefault="000C5F45" w:rsidP="007D541F">
      <w:pPr>
        <w:pStyle w:val="ListeParagraf"/>
        <w:numPr>
          <w:ilvl w:val="0"/>
          <w:numId w:val="3"/>
        </w:numPr>
        <w:jc w:val="both"/>
        <w:rPr>
          <w:rFonts w:ascii="Century Gothic" w:eastAsia="Times New Roman" w:hAnsi="Century Gothic"/>
        </w:rPr>
      </w:pPr>
      <w:r>
        <w:rPr>
          <w:rFonts w:ascii="Century Gothic" w:eastAsia="Times New Roman" w:hAnsi="Century Gothic"/>
        </w:rPr>
        <w:t>Gıda güvenliğinin kitlelere öneminin anlatılarak</w:t>
      </w:r>
      <w:r w:rsidR="007D541F">
        <w:rPr>
          <w:rFonts w:ascii="Century Gothic" w:eastAsia="Times New Roman" w:hAnsi="Century Gothic"/>
        </w:rPr>
        <w:t>; hassas tarımın desteklenmesi.</w:t>
      </w:r>
    </w:p>
    <w:p w:rsidR="001146D3" w:rsidRPr="00C257DF" w:rsidRDefault="001C20A9" w:rsidP="00FE28B0">
      <w:pPr>
        <w:jc w:val="both"/>
        <w:rPr>
          <w:rFonts w:ascii="Century Gothic" w:eastAsia="Times New Roman" w:hAnsi="Century Gothic" w:cs="Times New Roman"/>
          <w:b/>
        </w:rPr>
      </w:pPr>
      <w:r w:rsidRPr="00C257DF">
        <w:rPr>
          <w:rFonts w:ascii="Century Gothic" w:eastAsia="Times New Roman" w:hAnsi="Century Gothic" w:cs="Times New Roman"/>
          <w:b/>
        </w:rPr>
        <w:t>Bölgesel</w:t>
      </w:r>
      <w:r w:rsidR="001146D3" w:rsidRPr="00C257DF">
        <w:rPr>
          <w:rFonts w:ascii="Century Gothic" w:eastAsia="Times New Roman" w:hAnsi="Century Gothic" w:cs="Times New Roman"/>
          <w:b/>
        </w:rPr>
        <w:t xml:space="preserve"> Kalkınma</w:t>
      </w:r>
    </w:p>
    <w:p w:rsidR="00C257DF" w:rsidRPr="00C257DF" w:rsidRDefault="00941B81" w:rsidP="00C257DF">
      <w:pPr>
        <w:jc w:val="both"/>
        <w:rPr>
          <w:rFonts w:ascii="Century Gothic" w:eastAsia="Times New Roman" w:hAnsi="Century Gothic"/>
        </w:rPr>
      </w:pPr>
      <w:r w:rsidRPr="00C257DF">
        <w:rPr>
          <w:rFonts w:ascii="Century Gothic" w:eastAsia="Times New Roman" w:hAnsi="Century Gothic" w:cs="Times New Roman"/>
        </w:rPr>
        <w:t xml:space="preserve">Sempozyumda </w:t>
      </w:r>
      <w:r w:rsidR="004E0A6B" w:rsidRPr="00C257DF">
        <w:rPr>
          <w:rFonts w:ascii="Century Gothic" w:eastAsia="Times New Roman" w:hAnsi="Century Gothic" w:cs="Times New Roman"/>
        </w:rPr>
        <w:t xml:space="preserve">Bölgesel Kalkınma başlığı </w:t>
      </w:r>
      <w:proofErr w:type="spellStart"/>
      <w:r w:rsidR="004E0A6B" w:rsidRPr="00C257DF">
        <w:rPr>
          <w:rFonts w:ascii="Century Gothic" w:eastAsia="Times New Roman" w:hAnsi="Century Gothic" w:cs="Times New Roman"/>
        </w:rPr>
        <w:t>altında</w:t>
      </w:r>
      <w:r w:rsidR="00C257DF" w:rsidRPr="00C257DF">
        <w:rPr>
          <w:rFonts w:ascii="Century Gothic" w:eastAsia="Times New Roman" w:hAnsi="Century Gothic"/>
        </w:rPr>
        <w:t>KOP</w:t>
      </w:r>
      <w:proofErr w:type="spellEnd"/>
      <w:r w:rsidR="00C257DF" w:rsidRPr="00C257DF">
        <w:rPr>
          <w:rFonts w:ascii="Century Gothic" w:eastAsia="Times New Roman" w:hAnsi="Century Gothic"/>
        </w:rPr>
        <w:t xml:space="preserve"> Bölgesi’nde </w:t>
      </w:r>
      <w:proofErr w:type="spellStart"/>
      <w:r w:rsidR="00C257DF" w:rsidRPr="00C257DF">
        <w:rPr>
          <w:rFonts w:ascii="Century Gothic" w:eastAsia="Times New Roman" w:hAnsi="Century Gothic"/>
        </w:rPr>
        <w:t>multisektörel</w:t>
      </w:r>
      <w:proofErr w:type="spellEnd"/>
      <w:r w:rsidR="00C257DF" w:rsidRPr="00C257DF">
        <w:rPr>
          <w:rFonts w:ascii="Century Gothic" w:eastAsia="Times New Roman" w:hAnsi="Century Gothic"/>
        </w:rPr>
        <w:t xml:space="preserve"> bir kalkınmaya katkı s</w:t>
      </w:r>
      <w:r w:rsidR="009715CA">
        <w:rPr>
          <w:rFonts w:ascii="Century Gothic" w:eastAsia="Times New Roman" w:hAnsi="Century Gothic"/>
        </w:rPr>
        <w:t>unulacak</w:t>
      </w:r>
      <w:r w:rsidR="00C257DF" w:rsidRPr="00C257DF">
        <w:rPr>
          <w:rFonts w:ascii="Century Gothic" w:eastAsia="Times New Roman" w:hAnsi="Century Gothic"/>
        </w:rPr>
        <w:t xml:space="preserve"> noktalar ön plana çıkarılmış, kırsal ve kentsel yoksulluk ele alınmış; mali destek programlarının karşılaştırılması yapılmıştır.</w:t>
      </w:r>
    </w:p>
    <w:p w:rsidR="00C257DF" w:rsidRDefault="00C257DF" w:rsidP="00C257DF">
      <w:pPr>
        <w:pStyle w:val="ListeParagraf"/>
        <w:numPr>
          <w:ilvl w:val="0"/>
          <w:numId w:val="3"/>
        </w:numPr>
        <w:jc w:val="both"/>
        <w:rPr>
          <w:rFonts w:ascii="Century Gothic" w:eastAsia="Times New Roman" w:hAnsi="Century Gothic"/>
        </w:rPr>
      </w:pPr>
      <w:r w:rsidRPr="00C257DF">
        <w:rPr>
          <w:rFonts w:ascii="Century Gothic" w:eastAsia="Times New Roman" w:hAnsi="Century Gothic"/>
        </w:rPr>
        <w:t xml:space="preserve">Sürdürülebilir bölgesel kalkınma stratejilerinin belirlenebilmesi için KOP Bölgesinin </w:t>
      </w:r>
      <w:proofErr w:type="spellStart"/>
      <w:r w:rsidRPr="00C257DF">
        <w:rPr>
          <w:rFonts w:ascii="Century Gothic" w:eastAsia="Times New Roman" w:hAnsi="Century Gothic"/>
        </w:rPr>
        <w:t>sosyo</w:t>
      </w:r>
      <w:proofErr w:type="spellEnd"/>
      <w:r w:rsidRPr="00C257DF">
        <w:rPr>
          <w:rFonts w:ascii="Century Gothic" w:eastAsia="Times New Roman" w:hAnsi="Century Gothic"/>
        </w:rPr>
        <w:t>-ekonomik gelişmişliğinin detaylı bir şeklide tespit edilmesi,</w:t>
      </w:r>
    </w:p>
    <w:p w:rsidR="00C257DF" w:rsidRDefault="00C257DF" w:rsidP="00C257DF">
      <w:pPr>
        <w:pStyle w:val="ListeParagraf"/>
        <w:numPr>
          <w:ilvl w:val="0"/>
          <w:numId w:val="3"/>
        </w:numPr>
        <w:jc w:val="both"/>
        <w:rPr>
          <w:rFonts w:ascii="Century Gothic" w:eastAsia="Times New Roman" w:hAnsi="Century Gothic"/>
        </w:rPr>
      </w:pPr>
      <w:r w:rsidRPr="00C257DF">
        <w:rPr>
          <w:rFonts w:ascii="Century Gothic" w:eastAsia="Times New Roman" w:hAnsi="Century Gothic"/>
        </w:rPr>
        <w:t>Bölgesel özelliklere uygun ve özgün insan odaklı bölgesel kalkınma stratejilerinin geliştirilmesi ve uygulanması</w:t>
      </w:r>
      <w:r>
        <w:rPr>
          <w:rFonts w:ascii="Century Gothic" w:eastAsia="Times New Roman" w:hAnsi="Century Gothic"/>
        </w:rPr>
        <w:t>,</w:t>
      </w:r>
    </w:p>
    <w:p w:rsidR="00C257DF" w:rsidRPr="00C257DF" w:rsidRDefault="00C257DF" w:rsidP="00C257DF">
      <w:pPr>
        <w:pStyle w:val="ListeParagraf"/>
        <w:numPr>
          <w:ilvl w:val="0"/>
          <w:numId w:val="3"/>
        </w:numPr>
        <w:jc w:val="both"/>
        <w:rPr>
          <w:rFonts w:ascii="Century Gothic" w:eastAsia="Times New Roman" w:hAnsi="Century Gothic"/>
        </w:rPr>
      </w:pPr>
      <w:r w:rsidRPr="008E6C55">
        <w:rPr>
          <w:rFonts w:ascii="Century Gothic" w:eastAsia="Times New Roman" w:hAnsi="Century Gothic"/>
        </w:rPr>
        <w:t>Türkiye’de mevsimlik tarım işçilerinin kırsal kalkınma çerçevesinde</w:t>
      </w:r>
      <w:r w:rsidR="008E6C55">
        <w:rPr>
          <w:rFonts w:ascii="Century Gothic" w:eastAsia="Times New Roman" w:hAnsi="Century Gothic"/>
        </w:rPr>
        <w:t xml:space="preserve"> değerlendirilmesi.</w:t>
      </w:r>
    </w:p>
    <w:p w:rsidR="00941B81" w:rsidRPr="0025525D" w:rsidRDefault="00941B81" w:rsidP="00941B81">
      <w:pPr>
        <w:jc w:val="both"/>
        <w:rPr>
          <w:rFonts w:ascii="Century Gothic" w:eastAsia="Times New Roman" w:hAnsi="Century Gothic" w:cs="Times New Roman"/>
          <w:b/>
        </w:rPr>
      </w:pPr>
      <w:r w:rsidRPr="0025525D">
        <w:rPr>
          <w:rFonts w:ascii="Century Gothic" w:eastAsia="Times New Roman" w:hAnsi="Century Gothic" w:cs="Times New Roman"/>
          <w:b/>
        </w:rPr>
        <w:t>Sanayi-Ulaştırma-Lojistik</w:t>
      </w:r>
    </w:p>
    <w:p w:rsidR="0025525D" w:rsidRPr="00F37B4C" w:rsidRDefault="00941B81" w:rsidP="00F37B4C">
      <w:pPr>
        <w:jc w:val="both"/>
        <w:rPr>
          <w:rFonts w:ascii="Century Gothic" w:eastAsia="Times New Roman" w:hAnsi="Century Gothic"/>
        </w:rPr>
      </w:pPr>
      <w:r w:rsidRPr="00F37B4C">
        <w:rPr>
          <w:rFonts w:ascii="Century Gothic" w:eastAsia="Times New Roman" w:hAnsi="Century Gothic"/>
        </w:rPr>
        <w:t>SempozyumdaSanayi-Ulaştırma-Lojistik başlığı altında</w:t>
      </w:r>
      <w:r w:rsidR="00AA45AC" w:rsidRPr="00F37B4C">
        <w:rPr>
          <w:rFonts w:ascii="Century Gothic" w:eastAsia="Times New Roman" w:hAnsi="Century Gothic"/>
        </w:rPr>
        <w:t xml:space="preserve">üniversite-sanayi işbirliğinin artırılması, </w:t>
      </w:r>
      <w:r w:rsidR="004F4919" w:rsidRPr="00F37B4C">
        <w:rPr>
          <w:rFonts w:ascii="Century Gothic" w:eastAsia="Times New Roman" w:hAnsi="Century Gothic"/>
        </w:rPr>
        <w:t>Yenilik ve Ar-</w:t>
      </w:r>
      <w:r w:rsidRPr="00F37B4C">
        <w:rPr>
          <w:rFonts w:ascii="Century Gothic" w:eastAsia="Times New Roman" w:hAnsi="Century Gothic"/>
        </w:rPr>
        <w:t xml:space="preserve">Ge </w:t>
      </w:r>
      <w:r w:rsidR="0025525D" w:rsidRPr="00F37B4C">
        <w:rPr>
          <w:rFonts w:ascii="Century Gothic" w:eastAsia="Times New Roman" w:hAnsi="Century Gothic"/>
        </w:rPr>
        <w:t xml:space="preserve">faaliyetlerinin yaygınlaştırılması, Türkiye ve dünyadaki örneklerin incelenerek bölgeye özgü </w:t>
      </w:r>
      <w:r w:rsidR="009715CA">
        <w:rPr>
          <w:rFonts w:ascii="Century Gothic" w:eastAsia="Times New Roman" w:hAnsi="Century Gothic"/>
        </w:rPr>
        <w:t>uygulamaların</w:t>
      </w:r>
      <w:r w:rsidR="0025525D" w:rsidRPr="00F37B4C">
        <w:rPr>
          <w:rFonts w:ascii="Century Gothic" w:eastAsia="Times New Roman" w:hAnsi="Century Gothic"/>
        </w:rPr>
        <w:t xml:space="preserve"> sağlanması kararlaştırılmıştır.</w:t>
      </w:r>
    </w:p>
    <w:p w:rsidR="0025525D" w:rsidRPr="00F37B4C" w:rsidRDefault="00AA45AC" w:rsidP="00F37B4C">
      <w:pPr>
        <w:pStyle w:val="ListeParagraf"/>
        <w:numPr>
          <w:ilvl w:val="0"/>
          <w:numId w:val="3"/>
        </w:numPr>
        <w:jc w:val="both"/>
        <w:rPr>
          <w:rFonts w:ascii="Century Gothic" w:eastAsia="Times New Roman" w:hAnsi="Century Gothic"/>
        </w:rPr>
      </w:pPr>
      <w:r w:rsidRPr="00F37B4C">
        <w:rPr>
          <w:rFonts w:ascii="Century Gothic" w:eastAsia="Times New Roman" w:hAnsi="Century Gothic"/>
        </w:rPr>
        <w:t>Üniversite Sanayi işbirliğinin artırılması,</w:t>
      </w:r>
    </w:p>
    <w:p w:rsidR="00AA45AC" w:rsidRPr="00F37B4C" w:rsidRDefault="00F37B4C" w:rsidP="00F37B4C">
      <w:pPr>
        <w:pStyle w:val="ListeParagraf"/>
        <w:numPr>
          <w:ilvl w:val="0"/>
          <w:numId w:val="3"/>
        </w:numPr>
        <w:jc w:val="both"/>
        <w:rPr>
          <w:rFonts w:ascii="Century Gothic" w:eastAsia="Times New Roman" w:hAnsi="Century Gothic"/>
        </w:rPr>
      </w:pPr>
      <w:r w:rsidRPr="00F37B4C">
        <w:rPr>
          <w:rFonts w:ascii="Century Gothic" w:eastAsia="Times New Roman" w:hAnsi="Century Gothic"/>
        </w:rPr>
        <w:t xml:space="preserve">Bölgede bulunan </w:t>
      </w:r>
      <w:proofErr w:type="spellStart"/>
      <w:r w:rsidR="008E6C55" w:rsidRPr="00F37B4C">
        <w:rPr>
          <w:rFonts w:ascii="Century Gothic" w:eastAsia="Times New Roman" w:hAnsi="Century Gothic"/>
        </w:rPr>
        <w:t>Teknokentlerin</w:t>
      </w:r>
      <w:r w:rsidRPr="00F37B4C">
        <w:rPr>
          <w:rFonts w:ascii="Century Gothic" w:eastAsia="Times New Roman" w:hAnsi="Century Gothic"/>
        </w:rPr>
        <w:t>bölgesel</w:t>
      </w:r>
      <w:proofErr w:type="spellEnd"/>
      <w:r w:rsidRPr="00F37B4C">
        <w:rPr>
          <w:rFonts w:ascii="Century Gothic" w:eastAsia="Times New Roman" w:hAnsi="Century Gothic"/>
        </w:rPr>
        <w:t xml:space="preserve"> kalkınmada işlevlerinin artırılması yönünde çalışmaların yapılması,</w:t>
      </w:r>
    </w:p>
    <w:p w:rsidR="00F37B4C" w:rsidRDefault="00F37B4C" w:rsidP="00F37B4C">
      <w:pPr>
        <w:pStyle w:val="ListeParagraf"/>
        <w:numPr>
          <w:ilvl w:val="0"/>
          <w:numId w:val="3"/>
        </w:numPr>
        <w:jc w:val="both"/>
        <w:rPr>
          <w:rFonts w:ascii="Century Gothic" w:eastAsia="Times New Roman" w:hAnsi="Century Gothic"/>
        </w:rPr>
      </w:pPr>
      <w:r w:rsidRPr="00F37B4C">
        <w:rPr>
          <w:rFonts w:ascii="Century Gothic" w:eastAsia="Times New Roman" w:hAnsi="Century Gothic"/>
        </w:rPr>
        <w:t>Bölge sanayisinin düşük yoğunluklu üretimden orta-yüksek teknoloji üretime geçmesi için bir eylem planının oluşturularak uygulamaya geçirilmesi</w:t>
      </w:r>
      <w:r>
        <w:rPr>
          <w:rFonts w:ascii="Century Gothic" w:eastAsia="Times New Roman" w:hAnsi="Century Gothic"/>
        </w:rPr>
        <w:t>,</w:t>
      </w:r>
    </w:p>
    <w:p w:rsidR="00F37B4C" w:rsidRPr="00F37B4C" w:rsidRDefault="008E6C55" w:rsidP="008E6C55">
      <w:pPr>
        <w:pStyle w:val="ListeParagraf"/>
        <w:numPr>
          <w:ilvl w:val="0"/>
          <w:numId w:val="3"/>
        </w:numPr>
        <w:jc w:val="both"/>
        <w:rPr>
          <w:rFonts w:ascii="Century Gothic" w:eastAsia="Times New Roman" w:hAnsi="Century Gothic"/>
        </w:rPr>
      </w:pPr>
      <w:r w:rsidRPr="008E6C55">
        <w:rPr>
          <w:rFonts w:ascii="Century Gothic" w:eastAsia="Times New Roman" w:hAnsi="Century Gothic"/>
        </w:rPr>
        <w:t>Bölgede bulunan özel sektör kuruluşlarının süreç ve üretim gelişti</w:t>
      </w:r>
      <w:r>
        <w:rPr>
          <w:rFonts w:ascii="Century Gothic" w:eastAsia="Times New Roman" w:hAnsi="Century Gothic"/>
        </w:rPr>
        <w:t>rme kapasitelerinin artırılması.</w:t>
      </w:r>
    </w:p>
    <w:p w:rsidR="001146D3" w:rsidRPr="004E0A6B" w:rsidRDefault="001146D3" w:rsidP="00FE28B0">
      <w:pPr>
        <w:jc w:val="both"/>
        <w:rPr>
          <w:rFonts w:ascii="Arial" w:eastAsia="Times New Roman" w:hAnsi="Arial" w:cs="Arial"/>
          <w:b/>
        </w:rPr>
      </w:pPr>
      <w:r w:rsidRPr="004E0A6B">
        <w:rPr>
          <w:rFonts w:ascii="Arial" w:eastAsia="Times New Roman" w:hAnsi="Arial" w:cs="Arial"/>
          <w:b/>
        </w:rPr>
        <w:t>Sağlık</w:t>
      </w:r>
    </w:p>
    <w:p w:rsidR="008E6C55" w:rsidRPr="008E6C55" w:rsidRDefault="00941B81" w:rsidP="008E6C55">
      <w:pPr>
        <w:jc w:val="both"/>
        <w:rPr>
          <w:rFonts w:ascii="Century Gothic" w:eastAsia="Times New Roman" w:hAnsi="Century Gothic"/>
        </w:rPr>
      </w:pPr>
      <w:r w:rsidRPr="008E6C55">
        <w:rPr>
          <w:rFonts w:ascii="Century Gothic" w:eastAsia="Times New Roman" w:hAnsi="Century Gothic"/>
        </w:rPr>
        <w:t xml:space="preserve">Sempozyumda </w:t>
      </w:r>
      <w:r w:rsidR="004E0A6B" w:rsidRPr="008E6C55">
        <w:rPr>
          <w:rFonts w:ascii="Century Gothic" w:eastAsia="Times New Roman" w:hAnsi="Century Gothic"/>
        </w:rPr>
        <w:t>Sağlık başlığı altında</w:t>
      </w:r>
      <w:r w:rsidR="008E6C55" w:rsidRPr="008E6C55">
        <w:rPr>
          <w:rFonts w:ascii="Century Gothic" w:eastAsia="Times New Roman" w:hAnsi="Century Gothic"/>
        </w:rPr>
        <w:t xml:space="preserve">KOP Bölgesi’nin sağlık turizmi açısından cazibe merkezi haline getirilmesi ön plana çıkmıştır. </w:t>
      </w:r>
    </w:p>
    <w:p w:rsidR="008E6C55" w:rsidRPr="008E6C55" w:rsidRDefault="008E6C55" w:rsidP="008E6C55">
      <w:pPr>
        <w:pStyle w:val="ListeParagraf"/>
        <w:numPr>
          <w:ilvl w:val="0"/>
          <w:numId w:val="3"/>
        </w:numPr>
        <w:jc w:val="both"/>
        <w:rPr>
          <w:rFonts w:ascii="Century Gothic" w:eastAsia="Times New Roman" w:hAnsi="Century Gothic"/>
        </w:rPr>
      </w:pPr>
      <w:r w:rsidRPr="008E6C55">
        <w:rPr>
          <w:rFonts w:ascii="Century Gothic" w:eastAsia="Times New Roman" w:hAnsi="Century Gothic" w:cstheme="minorBidi"/>
          <w:lang w:eastAsia="tr-TR"/>
        </w:rPr>
        <w:t xml:space="preserve">Bölgenin sağlık turizmi açısından cazibe haline </w:t>
      </w:r>
      <w:r w:rsidRPr="008E6C55">
        <w:rPr>
          <w:rFonts w:ascii="Century Gothic" w:eastAsia="Times New Roman" w:hAnsi="Century Gothic"/>
        </w:rPr>
        <w:t>getirilmesi</w:t>
      </w:r>
      <w:r>
        <w:rPr>
          <w:rFonts w:ascii="Century Gothic" w:eastAsia="Times New Roman" w:hAnsi="Century Gothic"/>
        </w:rPr>
        <w:t>,</w:t>
      </w:r>
    </w:p>
    <w:p w:rsidR="008E6C55" w:rsidRPr="008E6C55" w:rsidRDefault="008E6C55" w:rsidP="008E6C55">
      <w:pPr>
        <w:pStyle w:val="ListeParagraf"/>
        <w:numPr>
          <w:ilvl w:val="0"/>
          <w:numId w:val="3"/>
        </w:numPr>
        <w:jc w:val="both"/>
        <w:rPr>
          <w:rFonts w:ascii="Century Gothic" w:eastAsia="Times New Roman" w:hAnsi="Century Gothic"/>
        </w:rPr>
      </w:pPr>
      <w:r w:rsidRPr="008E6C55">
        <w:rPr>
          <w:rFonts w:ascii="Century Gothic" w:eastAsia="Times New Roman" w:hAnsi="Century Gothic"/>
        </w:rPr>
        <w:t>Toplumun dezavantajlı guruplarına yönelik rehabilitasyon hizmetlerinin geliştirilerek yaygınlaştırılması</w:t>
      </w:r>
      <w:r>
        <w:rPr>
          <w:rFonts w:ascii="Century Gothic" w:eastAsia="Times New Roman" w:hAnsi="Century Gothic"/>
        </w:rPr>
        <w:t>,</w:t>
      </w:r>
    </w:p>
    <w:p w:rsidR="0040220B" w:rsidRPr="008E6C55" w:rsidRDefault="008E6C55" w:rsidP="0040220B">
      <w:pPr>
        <w:pStyle w:val="ListeParagraf"/>
        <w:numPr>
          <w:ilvl w:val="0"/>
          <w:numId w:val="3"/>
        </w:numPr>
        <w:jc w:val="both"/>
        <w:rPr>
          <w:rFonts w:ascii="Century Gothic" w:eastAsia="Times New Roman" w:hAnsi="Century Gothic"/>
        </w:rPr>
      </w:pPr>
      <w:r w:rsidRPr="008E6C55">
        <w:rPr>
          <w:rFonts w:ascii="Century Gothic" w:eastAsia="Times New Roman" w:hAnsi="Century Gothic"/>
        </w:rPr>
        <w:lastRenderedPageBreak/>
        <w:t>Bölgedeki sağlık y</w:t>
      </w:r>
      <w:r w:rsidR="009715CA">
        <w:rPr>
          <w:rFonts w:ascii="Century Gothic" w:eastAsia="Times New Roman" w:hAnsi="Century Gothic"/>
        </w:rPr>
        <w:t>atırımlarının artırılarak bölge</w:t>
      </w:r>
      <w:r w:rsidRPr="008E6C55">
        <w:rPr>
          <w:rFonts w:ascii="Century Gothic" w:eastAsia="Times New Roman" w:hAnsi="Century Gothic"/>
        </w:rPr>
        <w:t>de ihtisas merkezlerinin kurulmasına yönelik çalışmalar yapılması.</w:t>
      </w:r>
    </w:p>
    <w:p w:rsidR="00941B81" w:rsidRPr="008E6C55" w:rsidRDefault="00941B81" w:rsidP="00941B81">
      <w:pPr>
        <w:jc w:val="both"/>
        <w:rPr>
          <w:rFonts w:ascii="Century Gothic" w:eastAsia="Times New Roman" w:hAnsi="Century Gothic" w:cs="Times New Roman"/>
          <w:b/>
        </w:rPr>
      </w:pPr>
      <w:r w:rsidRPr="008E6C55">
        <w:rPr>
          <w:rFonts w:ascii="Century Gothic" w:eastAsia="Times New Roman" w:hAnsi="Century Gothic" w:cs="Times New Roman"/>
          <w:b/>
        </w:rPr>
        <w:t>Sosyal Eğitim ve Beşeri Bilimler</w:t>
      </w:r>
    </w:p>
    <w:p w:rsidR="008E6C55" w:rsidRPr="008E6C55" w:rsidRDefault="00941B81" w:rsidP="004F4919">
      <w:pPr>
        <w:jc w:val="both"/>
        <w:rPr>
          <w:rFonts w:ascii="Century Gothic" w:eastAsia="Times New Roman" w:hAnsi="Century Gothic"/>
        </w:rPr>
      </w:pPr>
      <w:r w:rsidRPr="008E6C55">
        <w:rPr>
          <w:rFonts w:ascii="Century Gothic" w:eastAsia="Times New Roman" w:hAnsi="Century Gothic"/>
        </w:rPr>
        <w:t xml:space="preserve">Sempozyumda Sosyal Eğitim ve Beşeri Bilimler başlığı altındaKOP Bölgesi Üniversitelerinin </w:t>
      </w:r>
      <w:r w:rsidR="008E6C55" w:rsidRPr="008E6C55">
        <w:rPr>
          <w:rFonts w:ascii="Century Gothic" w:eastAsia="Times New Roman" w:hAnsi="Century Gothic"/>
        </w:rPr>
        <w:t>misyon</w:t>
      </w:r>
      <w:r w:rsidRPr="008E6C55">
        <w:rPr>
          <w:rFonts w:ascii="Century Gothic" w:eastAsia="Times New Roman" w:hAnsi="Century Gothic"/>
        </w:rPr>
        <w:t xml:space="preserve">ve </w:t>
      </w:r>
      <w:r w:rsidR="008E6C55" w:rsidRPr="008E6C55">
        <w:rPr>
          <w:rFonts w:ascii="Century Gothic" w:eastAsia="Times New Roman" w:hAnsi="Century Gothic"/>
        </w:rPr>
        <w:t xml:space="preserve">vizyon ifadelerine yönelik içerik analizi </w:t>
      </w:r>
      <w:r w:rsidR="005D11E8" w:rsidRPr="008E6C55">
        <w:rPr>
          <w:rFonts w:ascii="Century Gothic" w:eastAsia="Times New Roman" w:hAnsi="Century Gothic"/>
        </w:rPr>
        <w:t>yapılmış</w:t>
      </w:r>
      <w:r w:rsidRPr="008E6C55">
        <w:rPr>
          <w:rFonts w:ascii="Century Gothic" w:eastAsia="Times New Roman" w:hAnsi="Century Gothic"/>
        </w:rPr>
        <w:t>,</w:t>
      </w:r>
      <w:r w:rsidR="008E6C55" w:rsidRPr="008E6C55">
        <w:rPr>
          <w:rFonts w:ascii="Century Gothic" w:eastAsia="Times New Roman" w:hAnsi="Century Gothic"/>
        </w:rPr>
        <w:t xml:space="preserve">15 Temmuz Darbe Girişimi ve sosyal etkileri üzerinde durulmuştur. </w:t>
      </w:r>
    </w:p>
    <w:p w:rsidR="008E6C55" w:rsidRDefault="008E6C55" w:rsidP="008E6C55">
      <w:pPr>
        <w:pStyle w:val="ListeParagraf"/>
        <w:numPr>
          <w:ilvl w:val="0"/>
          <w:numId w:val="4"/>
        </w:numPr>
        <w:jc w:val="both"/>
        <w:rPr>
          <w:rFonts w:ascii="Century Gothic" w:eastAsia="Times New Roman" w:hAnsi="Century Gothic"/>
        </w:rPr>
      </w:pPr>
      <w:r w:rsidRPr="008E6C55">
        <w:rPr>
          <w:rFonts w:ascii="Century Gothic" w:eastAsia="Times New Roman" w:hAnsi="Century Gothic"/>
        </w:rPr>
        <w:t>Bölgesel kalkınmayla ilgili dünyadaki trendlerin takip edilerek başarılı uygulamaların örnek alınması ve bu örneklerden yola çıkarak bölgesel özelliklere uygun ve özgün bölgesel kalkınma stratejilerinin geliştirilmesi ve uygulanması</w:t>
      </w:r>
      <w:r>
        <w:rPr>
          <w:rFonts w:ascii="Century Gothic" w:eastAsia="Times New Roman" w:hAnsi="Century Gothic"/>
        </w:rPr>
        <w:t>,</w:t>
      </w:r>
    </w:p>
    <w:p w:rsidR="008E6C55" w:rsidRPr="008E6C55" w:rsidRDefault="008E6C55" w:rsidP="008E6C55">
      <w:pPr>
        <w:pStyle w:val="ListeParagraf"/>
        <w:numPr>
          <w:ilvl w:val="0"/>
          <w:numId w:val="4"/>
        </w:numPr>
        <w:jc w:val="both"/>
        <w:rPr>
          <w:rFonts w:ascii="Century Gothic" w:eastAsia="Times New Roman" w:hAnsi="Century Gothic"/>
        </w:rPr>
      </w:pPr>
      <w:r w:rsidRPr="008E6C55">
        <w:rPr>
          <w:rFonts w:ascii="Century Gothic" w:eastAsia="Times New Roman" w:hAnsi="Century Gothic"/>
        </w:rPr>
        <w:t xml:space="preserve">KOP bölgesindeki yükseköğretim kurumları arasındaki işbirliğinin </w:t>
      </w:r>
      <w:proofErr w:type="spellStart"/>
      <w:r w:rsidRPr="008E6C55">
        <w:rPr>
          <w:rFonts w:ascii="Century Gothic" w:eastAsia="Times New Roman" w:hAnsi="Century Gothic"/>
        </w:rPr>
        <w:t>sektörelbazda</w:t>
      </w:r>
      <w:proofErr w:type="spellEnd"/>
      <w:r w:rsidRPr="008E6C55">
        <w:rPr>
          <w:rFonts w:ascii="Century Gothic" w:eastAsia="Times New Roman" w:hAnsi="Century Gothic"/>
        </w:rPr>
        <w:t xml:space="preserve"> ele alınarak geliştirilmesi,</w:t>
      </w:r>
    </w:p>
    <w:p w:rsidR="008E6C55" w:rsidRDefault="008E6C55" w:rsidP="008E6C55">
      <w:pPr>
        <w:pStyle w:val="ListeParagraf"/>
        <w:numPr>
          <w:ilvl w:val="0"/>
          <w:numId w:val="4"/>
        </w:numPr>
        <w:jc w:val="both"/>
        <w:rPr>
          <w:rFonts w:ascii="Century Gothic" w:eastAsia="Times New Roman" w:hAnsi="Century Gothic"/>
        </w:rPr>
      </w:pPr>
      <w:r w:rsidRPr="008E6C55">
        <w:rPr>
          <w:rFonts w:ascii="Century Gothic" w:eastAsia="Times New Roman" w:hAnsi="Century Gothic"/>
        </w:rPr>
        <w:t xml:space="preserve">Sürdürülebilir bölgesel kalkınma stratejilerinin belirlenebilmesi için KOP Bölgesinin </w:t>
      </w:r>
      <w:proofErr w:type="spellStart"/>
      <w:r w:rsidRPr="008E6C55">
        <w:rPr>
          <w:rFonts w:ascii="Century Gothic" w:eastAsia="Times New Roman" w:hAnsi="Century Gothic"/>
        </w:rPr>
        <w:t>sosyo</w:t>
      </w:r>
      <w:proofErr w:type="spellEnd"/>
      <w:r w:rsidRPr="008E6C55">
        <w:rPr>
          <w:rFonts w:ascii="Century Gothic" w:eastAsia="Times New Roman" w:hAnsi="Century Gothic"/>
        </w:rPr>
        <w:t>-ekonomik gelişmişliğinin detaylı bir şeklide tespit edilmesi,</w:t>
      </w:r>
    </w:p>
    <w:p w:rsidR="008E6C55" w:rsidRPr="008E6C55" w:rsidRDefault="008E6C55" w:rsidP="008E6C55">
      <w:pPr>
        <w:pStyle w:val="ListeParagraf"/>
        <w:numPr>
          <w:ilvl w:val="0"/>
          <w:numId w:val="4"/>
        </w:numPr>
        <w:jc w:val="both"/>
        <w:rPr>
          <w:rFonts w:ascii="Century Gothic" w:eastAsia="Times New Roman" w:hAnsi="Century Gothic"/>
        </w:rPr>
      </w:pPr>
      <w:r w:rsidRPr="008E6C55">
        <w:rPr>
          <w:rFonts w:ascii="Century Gothic" w:eastAsia="Times New Roman" w:hAnsi="Century Gothic"/>
        </w:rPr>
        <w:t>Bölgede sosyal sorumluluk ve gönüllük bilincini artırmaya yönelik projelerin artırılması,</w:t>
      </w:r>
    </w:p>
    <w:p w:rsidR="008E6C55" w:rsidRDefault="008E6C55" w:rsidP="008E6C55">
      <w:pPr>
        <w:pStyle w:val="ListeParagraf"/>
        <w:numPr>
          <w:ilvl w:val="0"/>
          <w:numId w:val="4"/>
        </w:numPr>
        <w:jc w:val="both"/>
        <w:rPr>
          <w:rFonts w:ascii="Century Gothic" w:eastAsia="Times New Roman" w:hAnsi="Century Gothic"/>
        </w:rPr>
      </w:pPr>
      <w:r w:rsidRPr="008E6C55">
        <w:rPr>
          <w:rFonts w:ascii="Century Gothic" w:eastAsia="Times New Roman" w:hAnsi="Century Gothic"/>
        </w:rPr>
        <w:t xml:space="preserve">Bölge üniversitelerinin rekabetçi bir yapıya kavuşabilmeleri için kurumsal kapasitelerinin ve fiziki altyapılarının geliştirilmesi ve eğitim </w:t>
      </w:r>
      <w:r>
        <w:rPr>
          <w:rFonts w:ascii="Century Gothic" w:eastAsia="Times New Roman" w:hAnsi="Century Gothic"/>
        </w:rPr>
        <w:t>hizmetlerinin çeşitlendirilmesi,</w:t>
      </w:r>
    </w:p>
    <w:p w:rsidR="001B6EFE" w:rsidRDefault="006201D8" w:rsidP="008E6C55">
      <w:pPr>
        <w:pStyle w:val="ListeParagraf"/>
        <w:numPr>
          <w:ilvl w:val="0"/>
          <w:numId w:val="4"/>
        </w:numPr>
        <w:jc w:val="both"/>
        <w:rPr>
          <w:rFonts w:ascii="Century Gothic" w:eastAsia="Times New Roman" w:hAnsi="Century Gothic"/>
        </w:rPr>
      </w:pPr>
      <w:r>
        <w:rPr>
          <w:rFonts w:ascii="Century Gothic" w:eastAsia="Times New Roman" w:hAnsi="Century Gothic"/>
        </w:rPr>
        <w:t xml:space="preserve">15 Temmuz Darbe Girişiminin ve darbelerin olumsuz etkilerinin </w:t>
      </w:r>
      <w:r w:rsidR="001B6EFE">
        <w:rPr>
          <w:rFonts w:ascii="Century Gothic" w:eastAsia="Times New Roman" w:hAnsi="Century Gothic"/>
        </w:rPr>
        <w:t>insanlara ve özellikle genç nesillere aktarıl</w:t>
      </w:r>
      <w:r>
        <w:rPr>
          <w:rFonts w:ascii="Century Gothic" w:eastAsia="Times New Roman" w:hAnsi="Century Gothic"/>
        </w:rPr>
        <w:t>ması,</w:t>
      </w:r>
    </w:p>
    <w:p w:rsidR="008E6C55" w:rsidRPr="008E6C55" w:rsidRDefault="008E6C55" w:rsidP="008E6C55">
      <w:pPr>
        <w:pStyle w:val="ListeParagraf"/>
        <w:numPr>
          <w:ilvl w:val="0"/>
          <w:numId w:val="4"/>
        </w:numPr>
        <w:jc w:val="both"/>
        <w:rPr>
          <w:rFonts w:ascii="Century Gothic" w:eastAsia="Times New Roman" w:hAnsi="Century Gothic"/>
        </w:rPr>
      </w:pPr>
      <w:r>
        <w:rPr>
          <w:rFonts w:ascii="Century Gothic" w:eastAsia="Times New Roman" w:hAnsi="Century Gothic"/>
        </w:rPr>
        <w:t xml:space="preserve">Sivil Toplum Kuruluşlarının (STK) etkinliğinin artırılarak sosyal kalkınmaya etkisinin artırılması. </w:t>
      </w:r>
    </w:p>
    <w:p w:rsidR="004F4919" w:rsidRPr="006201D8" w:rsidRDefault="001146D3" w:rsidP="006201D8">
      <w:pPr>
        <w:jc w:val="both"/>
        <w:rPr>
          <w:rFonts w:ascii="Century Gothic" w:eastAsia="Times New Roman" w:hAnsi="Century Gothic" w:cs="Times New Roman"/>
          <w:b/>
        </w:rPr>
      </w:pPr>
      <w:r w:rsidRPr="006201D8">
        <w:rPr>
          <w:rFonts w:ascii="Century Gothic" w:eastAsia="Times New Roman" w:hAnsi="Century Gothic" w:cs="Times New Roman"/>
          <w:b/>
        </w:rPr>
        <w:t>Kültür-Sanat-Spor-Turizm</w:t>
      </w:r>
    </w:p>
    <w:p w:rsidR="006201D8" w:rsidRPr="006201D8" w:rsidRDefault="00941B81" w:rsidP="004E0A6B">
      <w:pPr>
        <w:pStyle w:val="Default"/>
        <w:jc w:val="both"/>
        <w:rPr>
          <w:rFonts w:ascii="Century Gothic" w:eastAsia="Times New Roman" w:hAnsi="Century Gothic" w:cstheme="minorBidi"/>
          <w:color w:val="auto"/>
          <w:sz w:val="22"/>
          <w:szCs w:val="22"/>
        </w:rPr>
      </w:pPr>
      <w:r w:rsidRPr="006201D8">
        <w:rPr>
          <w:rFonts w:ascii="Century Gothic" w:eastAsia="Times New Roman" w:hAnsi="Century Gothic" w:cstheme="minorBidi"/>
          <w:color w:val="auto"/>
          <w:sz w:val="22"/>
          <w:szCs w:val="22"/>
        </w:rPr>
        <w:t xml:space="preserve">Sempozyumda </w:t>
      </w:r>
      <w:r w:rsidR="004E0A6B" w:rsidRPr="006201D8">
        <w:rPr>
          <w:rFonts w:ascii="Century Gothic" w:eastAsia="Times New Roman" w:hAnsi="Century Gothic" w:cstheme="minorBidi"/>
          <w:color w:val="auto"/>
          <w:sz w:val="22"/>
          <w:szCs w:val="22"/>
        </w:rPr>
        <w:t>Kültür-Sanat-Spor-Turizm başlığı altında</w:t>
      </w:r>
      <w:r w:rsidR="009715CA" w:rsidRPr="006201D8">
        <w:rPr>
          <w:rFonts w:ascii="Century Gothic" w:eastAsia="Times New Roman" w:hAnsi="Century Gothic" w:cstheme="minorBidi"/>
          <w:color w:val="auto"/>
          <w:sz w:val="22"/>
          <w:szCs w:val="22"/>
        </w:rPr>
        <w:t xml:space="preserve">alternatif turizm </w:t>
      </w:r>
      <w:r w:rsidR="006201D8">
        <w:rPr>
          <w:rFonts w:ascii="Century Gothic" w:eastAsia="Times New Roman" w:hAnsi="Century Gothic" w:cstheme="minorBidi"/>
          <w:color w:val="auto"/>
          <w:sz w:val="22"/>
          <w:szCs w:val="22"/>
        </w:rPr>
        <w:t>faaliyetleri, Bölgedeki</w:t>
      </w:r>
      <w:r w:rsidR="006201D8" w:rsidRPr="006201D8">
        <w:rPr>
          <w:rFonts w:ascii="Century Gothic" w:eastAsia="Times New Roman" w:hAnsi="Century Gothic" w:cstheme="minorBidi"/>
          <w:color w:val="auto"/>
          <w:sz w:val="22"/>
          <w:szCs w:val="22"/>
        </w:rPr>
        <w:t xml:space="preserve"> turizm sektörü </w:t>
      </w:r>
      <w:r w:rsidR="006201D8">
        <w:rPr>
          <w:rFonts w:ascii="Century Gothic" w:eastAsia="Times New Roman" w:hAnsi="Century Gothic" w:cstheme="minorBidi"/>
          <w:color w:val="auto"/>
          <w:sz w:val="22"/>
          <w:szCs w:val="22"/>
        </w:rPr>
        <w:t>sorunları</w:t>
      </w:r>
      <w:r w:rsidR="006201D8" w:rsidRPr="006201D8">
        <w:rPr>
          <w:rFonts w:ascii="Century Gothic" w:eastAsia="Times New Roman" w:hAnsi="Century Gothic" w:cstheme="minorBidi"/>
          <w:color w:val="auto"/>
          <w:sz w:val="22"/>
          <w:szCs w:val="22"/>
        </w:rPr>
        <w:t xml:space="preserve"> üzerinde durulmuştur.</w:t>
      </w:r>
    </w:p>
    <w:p w:rsidR="006201D8" w:rsidRDefault="006201D8" w:rsidP="004E0A6B">
      <w:pPr>
        <w:pStyle w:val="Default"/>
        <w:jc w:val="both"/>
        <w:rPr>
          <w:rFonts w:ascii="Arial" w:hAnsi="Arial" w:cs="Arial"/>
          <w:bCs/>
          <w:sz w:val="22"/>
          <w:szCs w:val="22"/>
        </w:rPr>
      </w:pPr>
    </w:p>
    <w:p w:rsidR="006201D8" w:rsidRPr="006201D8" w:rsidRDefault="006201D8" w:rsidP="006201D8">
      <w:pPr>
        <w:pStyle w:val="ListeParagraf"/>
        <w:numPr>
          <w:ilvl w:val="0"/>
          <w:numId w:val="3"/>
        </w:numPr>
        <w:jc w:val="both"/>
        <w:rPr>
          <w:rFonts w:ascii="Century Gothic" w:eastAsia="Times New Roman" w:hAnsi="Century Gothic"/>
        </w:rPr>
      </w:pPr>
      <w:r w:rsidRPr="006201D8">
        <w:rPr>
          <w:rFonts w:ascii="Century Gothic" w:eastAsia="Times New Roman" w:hAnsi="Century Gothic"/>
        </w:rPr>
        <w:t xml:space="preserve">Bölgenin turizm potansiyelini (sağlık, </w:t>
      </w:r>
      <w:proofErr w:type="spellStart"/>
      <w:r w:rsidRPr="006201D8">
        <w:rPr>
          <w:rFonts w:ascii="Century Gothic" w:eastAsia="Times New Roman" w:hAnsi="Century Gothic"/>
        </w:rPr>
        <w:t>ekoturizm</w:t>
      </w:r>
      <w:proofErr w:type="spellEnd"/>
      <w:r w:rsidRPr="006201D8">
        <w:rPr>
          <w:rFonts w:ascii="Century Gothic" w:eastAsia="Times New Roman" w:hAnsi="Century Gothic"/>
        </w:rPr>
        <w:t>, inanç, kültür, vb.) harekete geçirebilecek olan kültür varlıklarının, doğal kaynaklarının ve halk kültürünün envanterinin çıkarılması</w:t>
      </w:r>
      <w:r>
        <w:rPr>
          <w:rFonts w:ascii="Century Gothic" w:eastAsia="Times New Roman" w:hAnsi="Century Gothic"/>
        </w:rPr>
        <w:t>,</w:t>
      </w:r>
    </w:p>
    <w:p w:rsidR="006201D8" w:rsidRPr="006201D8" w:rsidRDefault="006201D8" w:rsidP="006201D8">
      <w:pPr>
        <w:pStyle w:val="ListeParagraf"/>
        <w:numPr>
          <w:ilvl w:val="0"/>
          <w:numId w:val="3"/>
        </w:numPr>
        <w:jc w:val="both"/>
        <w:rPr>
          <w:rFonts w:ascii="Century Gothic" w:eastAsia="Times New Roman" w:hAnsi="Century Gothic"/>
        </w:rPr>
      </w:pPr>
      <w:r w:rsidRPr="006201D8">
        <w:rPr>
          <w:rFonts w:ascii="Century Gothic" w:eastAsia="Times New Roman" w:hAnsi="Century Gothic"/>
        </w:rPr>
        <w:t>Geleceğimizin teminatı olan gençlerimizin, ülkemiz ve bölgemiz refahına katkı sağlayacak yenilikçi fikirlerin ön plana çıkarıldığı ortak faaliyetler için desteklenmesi,</w:t>
      </w:r>
    </w:p>
    <w:p w:rsidR="006201D8" w:rsidRDefault="006201D8" w:rsidP="006201D8">
      <w:pPr>
        <w:pStyle w:val="ListeParagraf"/>
        <w:numPr>
          <w:ilvl w:val="0"/>
          <w:numId w:val="3"/>
        </w:numPr>
        <w:jc w:val="both"/>
        <w:rPr>
          <w:rFonts w:ascii="Century Gothic" w:eastAsia="Times New Roman" w:hAnsi="Century Gothic"/>
        </w:rPr>
      </w:pPr>
      <w:r w:rsidRPr="006201D8">
        <w:rPr>
          <w:rFonts w:ascii="Century Gothic" w:eastAsia="Times New Roman" w:hAnsi="Century Gothic"/>
        </w:rPr>
        <w:t>UNİKOP Spor oyunları ve benzeri spor faaliyetlerinin yaygınlaştırılması ve üniversite öğrencilerinin katılabileceği etkinlilerin düzenlenmesi,</w:t>
      </w:r>
    </w:p>
    <w:p w:rsidR="006201D8" w:rsidRPr="006201D8" w:rsidRDefault="006201D8" w:rsidP="006201D8">
      <w:pPr>
        <w:pStyle w:val="ListeParagraf"/>
        <w:numPr>
          <w:ilvl w:val="0"/>
          <w:numId w:val="3"/>
        </w:numPr>
        <w:jc w:val="both"/>
        <w:rPr>
          <w:rFonts w:ascii="Century Gothic" w:eastAsia="Times New Roman" w:hAnsi="Century Gothic"/>
        </w:rPr>
      </w:pPr>
      <w:r>
        <w:rPr>
          <w:rFonts w:ascii="Century Gothic" w:eastAsia="Times New Roman" w:hAnsi="Century Gothic"/>
        </w:rPr>
        <w:t>Bölgedeki geniş kültür ve turizm kaynaklarının yeterli olarak tanıtılarak; sorunların çözümü yolunda adımların atılması,</w:t>
      </w:r>
    </w:p>
    <w:p w:rsidR="006201D8" w:rsidRPr="006201D8" w:rsidRDefault="006201D8" w:rsidP="006201D8">
      <w:pPr>
        <w:pStyle w:val="ListeParagraf"/>
        <w:numPr>
          <w:ilvl w:val="0"/>
          <w:numId w:val="3"/>
        </w:numPr>
        <w:jc w:val="both"/>
        <w:rPr>
          <w:rFonts w:ascii="Century Gothic" w:eastAsia="Times New Roman" w:hAnsi="Century Gothic"/>
        </w:rPr>
      </w:pPr>
      <w:r w:rsidRPr="006201D8">
        <w:rPr>
          <w:rFonts w:ascii="Century Gothic" w:eastAsia="Times New Roman" w:hAnsi="Century Gothic"/>
        </w:rPr>
        <w:t>Alternatif turizm faaliyetlerinin desteklenerek; bölgede yaygınlaştırılması.</w:t>
      </w:r>
    </w:p>
    <w:p w:rsidR="006201D8" w:rsidRDefault="006201D8" w:rsidP="004E0A6B">
      <w:pPr>
        <w:pStyle w:val="Default"/>
        <w:jc w:val="both"/>
        <w:rPr>
          <w:rFonts w:ascii="Arial" w:hAnsi="Arial" w:cs="Arial"/>
          <w:bCs/>
          <w:sz w:val="22"/>
          <w:szCs w:val="22"/>
        </w:rPr>
      </w:pPr>
    </w:p>
    <w:p w:rsidR="0040220B" w:rsidRPr="004E0A6B" w:rsidRDefault="0040220B" w:rsidP="0040220B">
      <w:pPr>
        <w:pStyle w:val="Default"/>
        <w:jc w:val="both"/>
        <w:rPr>
          <w:rFonts w:ascii="Arial" w:hAnsi="Arial" w:cs="Arial"/>
          <w:sz w:val="22"/>
          <w:szCs w:val="22"/>
        </w:rPr>
      </w:pPr>
    </w:p>
    <w:p w:rsidR="004F4919" w:rsidRPr="002F3960" w:rsidRDefault="004F4919" w:rsidP="004F4919">
      <w:pPr>
        <w:jc w:val="both"/>
        <w:rPr>
          <w:rFonts w:ascii="Century Gothic" w:eastAsia="Times New Roman" w:hAnsi="Century Gothic" w:cs="Times New Roman"/>
          <w:b/>
        </w:rPr>
      </w:pPr>
      <w:r w:rsidRPr="002F3960">
        <w:rPr>
          <w:rFonts w:ascii="Century Gothic" w:eastAsia="Times New Roman" w:hAnsi="Century Gothic" w:cs="Times New Roman"/>
          <w:b/>
        </w:rPr>
        <w:lastRenderedPageBreak/>
        <w:t>Haberleşme ve Bilişim</w:t>
      </w:r>
    </w:p>
    <w:p w:rsidR="006201D8" w:rsidRPr="002F3960" w:rsidRDefault="006201D8" w:rsidP="00374961">
      <w:pPr>
        <w:jc w:val="both"/>
        <w:rPr>
          <w:rFonts w:ascii="Century Gothic" w:eastAsia="Times New Roman" w:hAnsi="Century Gothic"/>
        </w:rPr>
      </w:pPr>
      <w:r w:rsidRPr="002F3960">
        <w:rPr>
          <w:rFonts w:ascii="Century Gothic" w:eastAsia="Times New Roman" w:hAnsi="Century Gothic"/>
        </w:rPr>
        <w:t xml:space="preserve">Son olarak </w:t>
      </w:r>
      <w:r w:rsidR="004F4919" w:rsidRPr="002F3960">
        <w:rPr>
          <w:rFonts w:ascii="Century Gothic" w:eastAsia="Times New Roman" w:hAnsi="Century Gothic"/>
        </w:rPr>
        <w:t xml:space="preserve">Sempozyumda Haberleşme ve Bilişim başlığı altında Uluslararası </w:t>
      </w:r>
      <w:r w:rsidRPr="002F3960">
        <w:rPr>
          <w:rFonts w:ascii="Century Gothic" w:eastAsia="Times New Roman" w:hAnsi="Century Gothic"/>
        </w:rPr>
        <w:t>İletişim ve Stratejik İletişim konuları üzerinde durulmuştur.</w:t>
      </w:r>
    </w:p>
    <w:p w:rsidR="006201D8" w:rsidRPr="007465DA" w:rsidRDefault="00962008" w:rsidP="00374961">
      <w:pPr>
        <w:pStyle w:val="ListeParagraf"/>
        <w:numPr>
          <w:ilvl w:val="0"/>
          <w:numId w:val="6"/>
        </w:numPr>
        <w:jc w:val="both"/>
        <w:rPr>
          <w:rFonts w:ascii="Century Gothic" w:eastAsia="Times New Roman" w:hAnsi="Century Gothic"/>
        </w:rPr>
      </w:pPr>
      <w:r w:rsidRPr="007465DA">
        <w:rPr>
          <w:rFonts w:ascii="Century Gothic" w:eastAsia="Times New Roman" w:hAnsi="Century Gothic"/>
        </w:rPr>
        <w:t xml:space="preserve">KOP Bölgesinin coğrafi özellikleri ve güvenli konumu nedeniyle stratejik veri yedekleme merkezleri ve ileri teknoloji yatırımlarının desteklenmesi, </w:t>
      </w:r>
    </w:p>
    <w:p w:rsidR="00962008" w:rsidRDefault="00962008" w:rsidP="00374961">
      <w:pPr>
        <w:pStyle w:val="ListeParagraf"/>
        <w:numPr>
          <w:ilvl w:val="0"/>
          <w:numId w:val="6"/>
        </w:numPr>
        <w:jc w:val="both"/>
        <w:rPr>
          <w:rFonts w:ascii="Century Gothic" w:eastAsia="Times New Roman" w:hAnsi="Century Gothic"/>
        </w:rPr>
      </w:pPr>
      <w:r w:rsidRPr="007465DA">
        <w:rPr>
          <w:rFonts w:ascii="Century Gothic" w:eastAsia="Times New Roman" w:hAnsi="Century Gothic"/>
        </w:rPr>
        <w:t xml:space="preserve">Türkiye’nin ilk Veri Merkezleri Bölgesi Projesi </w:t>
      </w:r>
      <w:r w:rsidR="007465DA" w:rsidRPr="007465DA">
        <w:rPr>
          <w:rFonts w:ascii="Century Gothic" w:eastAsia="Times New Roman" w:hAnsi="Century Gothic"/>
        </w:rPr>
        <w:t xml:space="preserve">olan “KOP Veri Merkezleri </w:t>
      </w:r>
      <w:proofErr w:type="spellStart"/>
      <w:r w:rsidR="007465DA" w:rsidRPr="007465DA">
        <w:rPr>
          <w:rFonts w:ascii="Century Gothic" w:eastAsia="Times New Roman" w:hAnsi="Century Gothic"/>
        </w:rPr>
        <w:t>Bölgesi”ninKonya’da</w:t>
      </w:r>
      <w:proofErr w:type="spellEnd"/>
      <w:r w:rsidR="007465DA" w:rsidRPr="007465DA">
        <w:rPr>
          <w:rFonts w:ascii="Century Gothic" w:eastAsia="Times New Roman" w:hAnsi="Century Gothic"/>
        </w:rPr>
        <w:t xml:space="preserve"> hayata geçirilmesi,</w:t>
      </w:r>
    </w:p>
    <w:p w:rsidR="007465DA" w:rsidRDefault="00EC6376" w:rsidP="00374961">
      <w:pPr>
        <w:pStyle w:val="ListeParagraf"/>
        <w:numPr>
          <w:ilvl w:val="0"/>
          <w:numId w:val="6"/>
        </w:numPr>
        <w:jc w:val="both"/>
        <w:rPr>
          <w:rFonts w:ascii="Century Gothic" w:eastAsia="Times New Roman" w:hAnsi="Century Gothic"/>
        </w:rPr>
      </w:pPr>
      <w:r w:rsidRPr="00EC6376">
        <w:rPr>
          <w:rFonts w:ascii="Century Gothic" w:eastAsia="Times New Roman" w:hAnsi="Century Gothic"/>
        </w:rPr>
        <w:t>Bilişim sektöründe üniversite sanayi etkileşiminin artırılması,</w:t>
      </w:r>
    </w:p>
    <w:p w:rsidR="00EC6376" w:rsidRDefault="00EC6376" w:rsidP="00374961">
      <w:pPr>
        <w:pStyle w:val="ListeParagraf"/>
        <w:numPr>
          <w:ilvl w:val="0"/>
          <w:numId w:val="6"/>
        </w:numPr>
        <w:jc w:val="both"/>
        <w:rPr>
          <w:rFonts w:ascii="Century Gothic" w:eastAsia="Times New Roman" w:hAnsi="Century Gothic"/>
        </w:rPr>
      </w:pPr>
      <w:r w:rsidRPr="00EC6376">
        <w:rPr>
          <w:rFonts w:ascii="Century Gothic" w:eastAsia="Times New Roman" w:hAnsi="Century Gothic"/>
        </w:rPr>
        <w:t>Bölge üniversitelerinin akademik ve bilimsel projeleri ile sektörler arasında teknoloji transferini artıracak uygulamaların yaygınlaştırılması</w:t>
      </w:r>
      <w:r>
        <w:rPr>
          <w:rFonts w:ascii="Century Gothic" w:eastAsia="Times New Roman" w:hAnsi="Century Gothic"/>
        </w:rPr>
        <w:t>,</w:t>
      </w:r>
    </w:p>
    <w:p w:rsidR="00EC6376" w:rsidRPr="00EC6376" w:rsidRDefault="00EC6376" w:rsidP="00374961">
      <w:pPr>
        <w:pStyle w:val="ListeParagraf"/>
        <w:numPr>
          <w:ilvl w:val="0"/>
          <w:numId w:val="6"/>
        </w:numPr>
        <w:jc w:val="both"/>
        <w:rPr>
          <w:rFonts w:ascii="Century Gothic" w:eastAsia="Times New Roman" w:hAnsi="Century Gothic"/>
        </w:rPr>
      </w:pPr>
      <w:r w:rsidRPr="00EC6376">
        <w:rPr>
          <w:rFonts w:ascii="Century Gothic" w:eastAsia="Times New Roman" w:hAnsi="Century Gothic"/>
        </w:rPr>
        <w:t>UNİKOP üniversitelerin</w:t>
      </w:r>
      <w:r w:rsidR="00374961">
        <w:rPr>
          <w:rFonts w:ascii="Century Gothic" w:eastAsia="Times New Roman" w:hAnsi="Century Gothic"/>
        </w:rPr>
        <w:t>in</w:t>
      </w:r>
      <w:r w:rsidRPr="00EC6376">
        <w:rPr>
          <w:rFonts w:ascii="Century Gothic" w:eastAsia="Times New Roman" w:hAnsi="Century Gothic"/>
        </w:rPr>
        <w:t xml:space="preserve"> mevcut kaynaklarına yönelik envanter bilgisinin bölge paydaşları tarafından ortak kullanımına imkan sağlayacak veri tabanının oluşturulması</w:t>
      </w:r>
      <w:r>
        <w:rPr>
          <w:rFonts w:ascii="Century Gothic" w:eastAsia="Times New Roman" w:hAnsi="Century Gothic"/>
        </w:rPr>
        <w:t>,</w:t>
      </w:r>
    </w:p>
    <w:p w:rsidR="00EC6376" w:rsidRPr="007465DA" w:rsidRDefault="00EC6376" w:rsidP="00374961">
      <w:pPr>
        <w:pStyle w:val="ListeParagraf"/>
        <w:numPr>
          <w:ilvl w:val="0"/>
          <w:numId w:val="6"/>
        </w:numPr>
        <w:jc w:val="both"/>
        <w:rPr>
          <w:rFonts w:ascii="Century Gothic" w:eastAsia="Times New Roman" w:hAnsi="Century Gothic"/>
        </w:rPr>
      </w:pPr>
      <w:r w:rsidRPr="00EC6376">
        <w:rPr>
          <w:rFonts w:ascii="Century Gothic" w:eastAsia="Times New Roman" w:hAnsi="Century Gothic"/>
        </w:rPr>
        <w:t>Bölge üniversitelerinin akademik ve bilimsel projeleri ile sektörler arasında teknoloji transferini artıracak uygulamaların yaygınlaştırılması</w:t>
      </w:r>
      <w:r>
        <w:rPr>
          <w:rFonts w:ascii="Century Gothic" w:eastAsia="Times New Roman" w:hAnsi="Century Gothic"/>
        </w:rPr>
        <w:t>.</w:t>
      </w:r>
    </w:p>
    <w:p w:rsidR="00EC6376" w:rsidRPr="00B43094" w:rsidRDefault="00EC6376" w:rsidP="0099470C">
      <w:pPr>
        <w:jc w:val="both"/>
        <w:rPr>
          <w:rFonts w:ascii="Century Gothic" w:eastAsia="Times New Roman" w:hAnsi="Century Gothic"/>
        </w:rPr>
      </w:pPr>
      <w:r w:rsidRPr="00B43094">
        <w:rPr>
          <w:rFonts w:ascii="Century Gothic" w:eastAsia="Times New Roman" w:hAnsi="Century Gothic"/>
        </w:rPr>
        <w:t xml:space="preserve">IV. </w:t>
      </w:r>
      <w:r w:rsidR="009715CA" w:rsidRPr="00B43094">
        <w:rPr>
          <w:rFonts w:ascii="Century Gothic" w:eastAsia="Times New Roman" w:hAnsi="Century Gothic"/>
        </w:rPr>
        <w:t>Uluslararası KOP</w:t>
      </w:r>
      <w:r w:rsidRPr="00B43094">
        <w:rPr>
          <w:rFonts w:ascii="Century Gothic" w:eastAsia="Times New Roman" w:hAnsi="Century Gothic"/>
        </w:rPr>
        <w:t xml:space="preserve"> Bölgesel Kalkınma Sempozyumu, bu yıl </w:t>
      </w:r>
      <w:r w:rsidR="0099470C" w:rsidRPr="00B43094">
        <w:rPr>
          <w:rFonts w:ascii="Century Gothic" w:eastAsia="Times New Roman" w:hAnsi="Century Gothic"/>
        </w:rPr>
        <w:t>15 Temmuz Şehitle</w:t>
      </w:r>
      <w:r w:rsidRPr="00B43094">
        <w:rPr>
          <w:rFonts w:ascii="Century Gothic" w:eastAsia="Times New Roman" w:hAnsi="Century Gothic"/>
        </w:rPr>
        <w:t>rine ithaf edilerek</w:t>
      </w:r>
      <w:r w:rsidR="0099470C" w:rsidRPr="00B43094">
        <w:rPr>
          <w:rFonts w:ascii="Century Gothic" w:eastAsia="Times New Roman" w:hAnsi="Century Gothic"/>
        </w:rPr>
        <w:t xml:space="preserve"> demokrasi şehit</w:t>
      </w:r>
      <w:r w:rsidRPr="00B43094">
        <w:rPr>
          <w:rFonts w:ascii="Century Gothic" w:eastAsia="Times New Roman" w:hAnsi="Century Gothic"/>
        </w:rPr>
        <w:t>lerimiz</w:t>
      </w:r>
      <w:r w:rsidR="0099470C" w:rsidRPr="00B43094">
        <w:rPr>
          <w:rFonts w:ascii="Century Gothic" w:eastAsia="Times New Roman" w:hAnsi="Century Gothic"/>
        </w:rPr>
        <w:t xml:space="preserve"> 35 fotoğraf karesi ve çizimden oluşan sergiyle yeniden </w:t>
      </w:r>
      <w:r w:rsidR="005D11E8" w:rsidRPr="00B43094">
        <w:rPr>
          <w:rFonts w:ascii="Century Gothic" w:eastAsia="Times New Roman" w:hAnsi="Century Gothic"/>
        </w:rPr>
        <w:t>yâd</w:t>
      </w:r>
      <w:r w:rsidRPr="00B43094">
        <w:rPr>
          <w:rFonts w:ascii="Century Gothic" w:eastAsia="Times New Roman" w:hAnsi="Century Gothic"/>
        </w:rPr>
        <w:t xml:space="preserve"> edildi. Sempozyumun </w:t>
      </w:r>
      <w:proofErr w:type="spellStart"/>
      <w:r w:rsidRPr="00B43094">
        <w:rPr>
          <w:rFonts w:ascii="Century Gothic" w:eastAsia="Times New Roman" w:hAnsi="Century Gothic"/>
        </w:rPr>
        <w:t>açılışıKaramanoğlu</w:t>
      </w:r>
      <w:proofErr w:type="spellEnd"/>
      <w:r w:rsidRPr="00B43094">
        <w:rPr>
          <w:rFonts w:ascii="Century Gothic" w:eastAsia="Times New Roman" w:hAnsi="Century Gothic"/>
        </w:rPr>
        <w:t xml:space="preserve"> </w:t>
      </w:r>
      <w:proofErr w:type="spellStart"/>
      <w:r w:rsidRPr="00B43094">
        <w:rPr>
          <w:rFonts w:ascii="Century Gothic" w:eastAsia="Times New Roman" w:hAnsi="Century Gothic"/>
        </w:rPr>
        <w:t>Mehmetbey</w:t>
      </w:r>
      <w:proofErr w:type="spellEnd"/>
      <w:r w:rsidRPr="00B43094">
        <w:rPr>
          <w:rFonts w:ascii="Century Gothic" w:eastAsia="Times New Roman" w:hAnsi="Century Gothic"/>
        </w:rPr>
        <w:t xml:space="preserve"> Üniversitesi’nin</w:t>
      </w:r>
      <w:r w:rsidR="00A07AF9" w:rsidRPr="00B43094">
        <w:rPr>
          <w:rFonts w:ascii="Century Gothic" w:eastAsia="Times New Roman" w:hAnsi="Century Gothic"/>
        </w:rPr>
        <w:t>1</w:t>
      </w:r>
      <w:r w:rsidRPr="00B43094">
        <w:rPr>
          <w:rFonts w:ascii="Century Gothic" w:eastAsia="Times New Roman" w:hAnsi="Century Gothic"/>
        </w:rPr>
        <w:t>.</w:t>
      </w:r>
      <w:r w:rsidR="00A07AF9" w:rsidRPr="00B43094">
        <w:rPr>
          <w:rFonts w:ascii="Century Gothic" w:eastAsia="Times New Roman" w:hAnsi="Century Gothic"/>
        </w:rPr>
        <w:t>000</w:t>
      </w:r>
      <w:r w:rsidR="0099470C" w:rsidRPr="00B43094">
        <w:rPr>
          <w:rFonts w:ascii="Century Gothic" w:eastAsia="Times New Roman" w:hAnsi="Century Gothic"/>
        </w:rPr>
        <w:t xml:space="preserve"> kişilik konferans salonu olan ve geçtiğimiz aylarda se</w:t>
      </w:r>
      <w:r w:rsidRPr="00B43094">
        <w:rPr>
          <w:rFonts w:ascii="Century Gothic" w:eastAsia="Times New Roman" w:hAnsi="Century Gothic"/>
        </w:rPr>
        <w:t>nato kararıyla 15 Temmuz ismi verilen salonda yapıldı</w:t>
      </w:r>
      <w:r w:rsidR="0099470C" w:rsidRPr="00B43094">
        <w:rPr>
          <w:rFonts w:ascii="Century Gothic" w:eastAsia="Times New Roman" w:hAnsi="Century Gothic"/>
        </w:rPr>
        <w:t>.</w:t>
      </w:r>
    </w:p>
    <w:p w:rsidR="00EC6376" w:rsidRPr="00B43094" w:rsidRDefault="00EC6376" w:rsidP="0099470C">
      <w:pPr>
        <w:jc w:val="both"/>
        <w:rPr>
          <w:rFonts w:ascii="Century Gothic" w:eastAsia="Times New Roman" w:hAnsi="Century Gothic"/>
        </w:rPr>
      </w:pPr>
      <w:r w:rsidRPr="00B43094">
        <w:rPr>
          <w:rFonts w:ascii="Century Gothic" w:eastAsia="Times New Roman" w:hAnsi="Century Gothic"/>
        </w:rPr>
        <w:t xml:space="preserve">Bu yıl 2 ve 3. </w:t>
      </w:r>
      <w:r w:rsidR="00B43094" w:rsidRPr="00B43094">
        <w:rPr>
          <w:rFonts w:ascii="Century Gothic" w:eastAsia="Times New Roman" w:hAnsi="Century Gothic"/>
        </w:rPr>
        <w:t xml:space="preserve">sayısı </w:t>
      </w:r>
      <w:r w:rsidRPr="00B43094">
        <w:rPr>
          <w:rFonts w:ascii="Century Gothic" w:eastAsia="Times New Roman" w:hAnsi="Century Gothic"/>
        </w:rPr>
        <w:t>birlikte çıkarılan UNİKOP Dergisi</w:t>
      </w:r>
      <w:r w:rsidR="00E402E7">
        <w:rPr>
          <w:rFonts w:ascii="Century Gothic" w:eastAsia="Times New Roman" w:hAnsi="Century Gothic"/>
        </w:rPr>
        <w:t xml:space="preserve">’nde UNİKOP, KOP ve üniversitelerimizin faaliyetlerine yer verildi. Dergi </w:t>
      </w:r>
      <w:r w:rsidRPr="00B43094">
        <w:rPr>
          <w:rFonts w:ascii="Century Gothic" w:eastAsia="Times New Roman" w:hAnsi="Century Gothic"/>
        </w:rPr>
        <w:t xml:space="preserve">“15 Temmuz Şehitleri ve Şehit Ömer </w:t>
      </w:r>
      <w:proofErr w:type="spellStart"/>
      <w:r w:rsidRPr="00B43094">
        <w:rPr>
          <w:rFonts w:ascii="Century Gothic" w:eastAsia="Times New Roman" w:hAnsi="Century Gothic"/>
        </w:rPr>
        <w:t>Halisdemir</w:t>
      </w:r>
      <w:proofErr w:type="spellEnd"/>
      <w:r w:rsidRPr="00B43094">
        <w:rPr>
          <w:rFonts w:ascii="Century Gothic" w:eastAsia="Times New Roman" w:hAnsi="Century Gothic"/>
        </w:rPr>
        <w:t>”</w:t>
      </w:r>
      <w:r w:rsidR="002C4934">
        <w:rPr>
          <w:rFonts w:ascii="Century Gothic" w:eastAsia="Times New Roman" w:hAnsi="Century Gothic"/>
        </w:rPr>
        <w:t xml:space="preserve"> özel sayısıyla</w:t>
      </w:r>
      <w:r w:rsidRPr="00B43094">
        <w:rPr>
          <w:rFonts w:ascii="Century Gothic" w:eastAsia="Times New Roman" w:hAnsi="Century Gothic"/>
        </w:rPr>
        <w:t xml:space="preserve"> çıktı. Bu vesileyle tüm şehitlerimizi ve gazilerimiz</w:t>
      </w:r>
      <w:r w:rsidR="00B43094">
        <w:rPr>
          <w:rFonts w:ascii="Century Gothic" w:eastAsia="Times New Roman" w:hAnsi="Century Gothic"/>
        </w:rPr>
        <w:t>i</w:t>
      </w:r>
      <w:r w:rsidRPr="00B43094">
        <w:rPr>
          <w:rFonts w:ascii="Century Gothic" w:eastAsia="Times New Roman" w:hAnsi="Century Gothic"/>
        </w:rPr>
        <w:t xml:space="preserve"> saygıyla anıyo</w:t>
      </w:r>
      <w:r w:rsidR="00B43094" w:rsidRPr="00B43094">
        <w:rPr>
          <w:rFonts w:ascii="Century Gothic" w:eastAsia="Times New Roman" w:hAnsi="Century Gothic"/>
        </w:rPr>
        <w:t xml:space="preserve">ruz. </w:t>
      </w:r>
    </w:p>
    <w:p w:rsidR="00B43094" w:rsidRPr="00B43094" w:rsidRDefault="00B43094" w:rsidP="00B43094">
      <w:pPr>
        <w:pStyle w:val="Default"/>
        <w:jc w:val="both"/>
        <w:rPr>
          <w:rFonts w:ascii="Century Gothic" w:eastAsia="Times New Roman" w:hAnsi="Century Gothic" w:cstheme="minorBidi"/>
          <w:color w:val="auto"/>
          <w:sz w:val="22"/>
          <w:szCs w:val="22"/>
        </w:rPr>
      </w:pPr>
      <w:r w:rsidRPr="00B43094">
        <w:rPr>
          <w:rFonts w:ascii="Century Gothic" w:eastAsia="Times New Roman" w:hAnsi="Century Gothic" w:cstheme="minorBidi"/>
          <w:color w:val="auto"/>
          <w:sz w:val="22"/>
          <w:szCs w:val="22"/>
        </w:rPr>
        <w:t>Sempozyumun gerçekleşmesinde bizlere desteklerini esirgemeyen ve katılımlarıyla bizleri şereflendiren akademik camiamıza ve öğrencilerimize</w:t>
      </w:r>
      <w:r>
        <w:rPr>
          <w:rFonts w:ascii="Century Gothic" w:eastAsia="Times New Roman" w:hAnsi="Century Gothic" w:cstheme="minorBidi"/>
          <w:color w:val="auto"/>
          <w:sz w:val="22"/>
          <w:szCs w:val="22"/>
        </w:rPr>
        <w:t>,</w:t>
      </w:r>
      <w:r w:rsidRPr="00B43094">
        <w:rPr>
          <w:rFonts w:ascii="Century Gothic" w:eastAsia="Times New Roman" w:hAnsi="Century Gothic" w:cstheme="minorBidi"/>
          <w:color w:val="auto"/>
          <w:sz w:val="22"/>
          <w:szCs w:val="22"/>
        </w:rPr>
        <w:t xml:space="preserve"> UNİKOP Üniversiteler Birliği Üyesi Sayın Rektörlerimize, KOP İdaresi </w:t>
      </w:r>
      <w:r w:rsidR="00E402E7">
        <w:rPr>
          <w:rFonts w:ascii="Century Gothic" w:eastAsia="Times New Roman" w:hAnsi="Century Gothic" w:cstheme="minorBidi"/>
          <w:color w:val="auto"/>
          <w:sz w:val="22"/>
          <w:szCs w:val="22"/>
        </w:rPr>
        <w:t xml:space="preserve">ve UNİKOP </w:t>
      </w:r>
      <w:r w:rsidR="00E402E7" w:rsidRPr="00B43094">
        <w:rPr>
          <w:rFonts w:ascii="Century Gothic" w:eastAsia="Times New Roman" w:hAnsi="Century Gothic" w:cstheme="minorBidi"/>
          <w:color w:val="auto"/>
          <w:sz w:val="22"/>
          <w:szCs w:val="22"/>
        </w:rPr>
        <w:t xml:space="preserve">Kurucu </w:t>
      </w:r>
      <w:r w:rsidRPr="00B43094">
        <w:rPr>
          <w:rFonts w:ascii="Century Gothic" w:eastAsia="Times New Roman" w:hAnsi="Century Gothic" w:cstheme="minorBidi"/>
          <w:color w:val="auto"/>
          <w:sz w:val="22"/>
          <w:szCs w:val="22"/>
        </w:rPr>
        <w:t>Başkanı ve Konya Milletvekilimiz</w:t>
      </w:r>
      <w:bookmarkStart w:id="0" w:name="_GoBack"/>
      <w:bookmarkEnd w:id="0"/>
      <w:r w:rsidRPr="00B43094">
        <w:rPr>
          <w:rFonts w:ascii="Century Gothic" w:eastAsia="Times New Roman" w:hAnsi="Century Gothic" w:cstheme="minorBidi"/>
          <w:color w:val="auto"/>
          <w:sz w:val="22"/>
          <w:szCs w:val="22"/>
        </w:rPr>
        <w:t xml:space="preserve"> Sayın Mehmet Babaoğlu’na, Kalkınma Bakanlığımıza, UNİKOP Dönem Başkanı </w:t>
      </w:r>
      <w:proofErr w:type="spellStart"/>
      <w:r w:rsidRPr="00B43094">
        <w:rPr>
          <w:rFonts w:ascii="Century Gothic" w:eastAsia="Times New Roman" w:hAnsi="Century Gothic" w:cstheme="minorBidi"/>
          <w:color w:val="auto"/>
          <w:sz w:val="22"/>
          <w:szCs w:val="22"/>
        </w:rPr>
        <w:t>Karamanoğlu</w:t>
      </w:r>
      <w:proofErr w:type="spellEnd"/>
      <w:r w:rsidRPr="00B43094">
        <w:rPr>
          <w:rFonts w:ascii="Century Gothic" w:eastAsia="Times New Roman" w:hAnsi="Century Gothic" w:cstheme="minorBidi"/>
          <w:color w:val="auto"/>
          <w:sz w:val="22"/>
          <w:szCs w:val="22"/>
        </w:rPr>
        <w:t xml:space="preserve"> </w:t>
      </w:r>
      <w:proofErr w:type="spellStart"/>
      <w:r w:rsidRPr="00B43094">
        <w:rPr>
          <w:rFonts w:ascii="Century Gothic" w:eastAsia="Times New Roman" w:hAnsi="Century Gothic" w:cstheme="minorBidi"/>
          <w:color w:val="auto"/>
          <w:sz w:val="22"/>
          <w:szCs w:val="22"/>
        </w:rPr>
        <w:t>Mehmetbey</w:t>
      </w:r>
      <w:proofErr w:type="spellEnd"/>
      <w:r w:rsidRPr="00B43094">
        <w:rPr>
          <w:rFonts w:ascii="Century Gothic" w:eastAsia="Times New Roman" w:hAnsi="Century Gothic" w:cstheme="minorBidi"/>
          <w:color w:val="auto"/>
          <w:sz w:val="22"/>
          <w:szCs w:val="22"/>
        </w:rPr>
        <w:t xml:space="preserve"> Üniversitesi Rektörü Prof. Dr. Sabri Gökmen’</w:t>
      </w:r>
      <w:r>
        <w:rPr>
          <w:rFonts w:ascii="Century Gothic" w:eastAsia="Times New Roman" w:hAnsi="Century Gothic" w:cstheme="minorBidi"/>
          <w:color w:val="auto"/>
          <w:sz w:val="22"/>
          <w:szCs w:val="22"/>
        </w:rPr>
        <w:t xml:space="preserve">e, </w:t>
      </w:r>
      <w:r w:rsidRPr="00B43094">
        <w:rPr>
          <w:rFonts w:ascii="Century Gothic" w:eastAsia="Times New Roman" w:hAnsi="Century Gothic" w:cstheme="minorBidi"/>
          <w:color w:val="auto"/>
          <w:sz w:val="22"/>
          <w:szCs w:val="22"/>
        </w:rPr>
        <w:t xml:space="preserve">KOP İdaresi Başkanı İhsan Bostancı’ya </w:t>
      </w:r>
      <w:r>
        <w:rPr>
          <w:rFonts w:ascii="Century Gothic" w:eastAsia="Times New Roman" w:hAnsi="Century Gothic" w:cstheme="minorBidi"/>
          <w:color w:val="auto"/>
          <w:sz w:val="22"/>
          <w:szCs w:val="22"/>
        </w:rPr>
        <w:t xml:space="preserve">ve sempozyumda emeği geçenlere </w:t>
      </w:r>
      <w:r w:rsidRPr="00B43094">
        <w:rPr>
          <w:rFonts w:ascii="Century Gothic" w:eastAsia="Times New Roman" w:hAnsi="Century Gothic" w:cstheme="minorBidi"/>
          <w:color w:val="auto"/>
          <w:sz w:val="22"/>
          <w:szCs w:val="22"/>
        </w:rPr>
        <w:t xml:space="preserve">teşekkür ediyoruz. </w:t>
      </w:r>
    </w:p>
    <w:p w:rsidR="00B43094" w:rsidRPr="00B43094" w:rsidRDefault="00B43094" w:rsidP="00B43094">
      <w:pPr>
        <w:pStyle w:val="Default"/>
        <w:jc w:val="both"/>
        <w:rPr>
          <w:rFonts w:ascii="Century Gothic" w:eastAsia="Times New Roman" w:hAnsi="Century Gothic" w:cstheme="minorBidi"/>
          <w:color w:val="auto"/>
          <w:sz w:val="22"/>
          <w:szCs w:val="22"/>
        </w:rPr>
      </w:pPr>
    </w:p>
    <w:p w:rsidR="00B43094" w:rsidRPr="00B43094" w:rsidRDefault="00B43094" w:rsidP="00B43094">
      <w:pPr>
        <w:pStyle w:val="Default"/>
        <w:jc w:val="both"/>
        <w:rPr>
          <w:rFonts w:ascii="Century Gothic" w:eastAsia="Times New Roman" w:hAnsi="Century Gothic" w:cstheme="minorBidi"/>
          <w:color w:val="auto"/>
          <w:sz w:val="22"/>
          <w:szCs w:val="22"/>
        </w:rPr>
      </w:pPr>
      <w:r w:rsidRPr="00B43094">
        <w:rPr>
          <w:rFonts w:ascii="Century Gothic" w:eastAsia="Times New Roman" w:hAnsi="Century Gothic" w:cstheme="minorBidi"/>
          <w:color w:val="auto"/>
          <w:sz w:val="22"/>
          <w:szCs w:val="22"/>
        </w:rPr>
        <w:t xml:space="preserve">Saygılarımızla. </w:t>
      </w:r>
    </w:p>
    <w:p w:rsidR="00B43094" w:rsidRDefault="00B43094" w:rsidP="00B43094">
      <w:pPr>
        <w:jc w:val="both"/>
        <w:rPr>
          <w:rFonts w:ascii="Arial" w:hAnsi="Arial" w:cs="Arial"/>
        </w:rPr>
      </w:pPr>
    </w:p>
    <w:p w:rsidR="00EC6376" w:rsidRPr="004E0A6B" w:rsidRDefault="00EC6376" w:rsidP="00B43094">
      <w:pPr>
        <w:jc w:val="both"/>
        <w:rPr>
          <w:rFonts w:ascii="Arial" w:hAnsi="Arial" w:cs="Arial"/>
        </w:rPr>
      </w:pPr>
    </w:p>
    <w:p w:rsidR="00885128" w:rsidRPr="004E0A6B" w:rsidRDefault="00885128" w:rsidP="00B43094">
      <w:pPr>
        <w:jc w:val="both"/>
        <w:rPr>
          <w:rFonts w:ascii="Arial" w:hAnsi="Arial" w:cs="Arial"/>
        </w:rPr>
      </w:pPr>
    </w:p>
    <w:p w:rsidR="003A287A" w:rsidRDefault="003A287A" w:rsidP="00FE28B0">
      <w:pPr>
        <w:jc w:val="both"/>
        <w:rPr>
          <w:rFonts w:ascii="Arial" w:hAnsi="Arial" w:cs="Arial"/>
        </w:rPr>
      </w:pPr>
    </w:p>
    <w:sectPr w:rsidR="003A287A" w:rsidSect="00773D2F">
      <w:headerReference w:type="default" r:id="rId7"/>
      <w:footerReference w:type="default" r:id="rId8"/>
      <w:pgSz w:w="11906" w:h="16838"/>
      <w:pgMar w:top="1417" w:right="1274"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78E" w:rsidRDefault="003F778E" w:rsidP="004D535E">
      <w:pPr>
        <w:spacing w:after="0" w:line="240" w:lineRule="auto"/>
      </w:pPr>
      <w:r>
        <w:separator/>
      </w:r>
    </w:p>
  </w:endnote>
  <w:endnote w:type="continuationSeparator" w:id="1">
    <w:p w:rsidR="003F778E" w:rsidRDefault="003F778E" w:rsidP="004D5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443484"/>
      <w:docPartObj>
        <w:docPartGallery w:val="Page Numbers (Bottom of Page)"/>
        <w:docPartUnique/>
      </w:docPartObj>
    </w:sdtPr>
    <w:sdtContent>
      <w:p w:rsidR="004D535E" w:rsidRDefault="001E4447" w:rsidP="004D535E">
        <w:pPr>
          <w:pStyle w:val="Altbilgi"/>
          <w:jc w:val="right"/>
        </w:pPr>
        <w:r>
          <w:fldChar w:fldCharType="begin"/>
        </w:r>
        <w:r w:rsidR="004D535E">
          <w:instrText>PAGE   \* MERGEFORMAT</w:instrText>
        </w:r>
        <w:r>
          <w:fldChar w:fldCharType="separate"/>
        </w:r>
        <w:r w:rsidR="00841E11">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78E" w:rsidRDefault="003F778E" w:rsidP="004D535E">
      <w:pPr>
        <w:spacing w:after="0" w:line="240" w:lineRule="auto"/>
      </w:pPr>
      <w:r>
        <w:separator/>
      </w:r>
    </w:p>
  </w:footnote>
  <w:footnote w:type="continuationSeparator" w:id="1">
    <w:p w:rsidR="003F778E" w:rsidRDefault="003F778E" w:rsidP="004D5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DC" w:rsidRDefault="00FE1051" w:rsidP="005C58DC">
    <w:pPr>
      <w:pStyle w:val="stbilgi"/>
      <w:jc w:val="center"/>
    </w:pPr>
    <w:r>
      <w:rPr>
        <w:noProof/>
      </w:rPr>
      <w:drawing>
        <wp:inline distT="0" distB="0" distL="0" distR="0">
          <wp:extent cx="1930810" cy="761515"/>
          <wp:effectExtent l="0" t="0" r="0" b="635"/>
          <wp:docPr id="6" name="Resim 6" descr="F:\UNİKOP2016\UNİKOP-YENİ-Logo\Unikop Logo\Unik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KOP2016\UNİKOP-YENİ-Logo\Unikop Logo\UnikopLog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0810" cy="761515"/>
                  </a:xfrm>
                  <a:prstGeom prst="rect">
                    <a:avLst/>
                  </a:prstGeom>
                  <a:noFill/>
                  <a:ln>
                    <a:noFill/>
                  </a:ln>
                </pic:spPr>
              </pic:pic>
            </a:graphicData>
          </a:graphic>
        </wp:inline>
      </w:drawing>
    </w:r>
    <w:r>
      <w:rPr>
        <w:noProof/>
      </w:rPr>
      <w:drawing>
        <wp:inline distT="0" distB="0" distL="0" distR="0">
          <wp:extent cx="704850" cy="7048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u-amblem(jpg).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 cy="704850"/>
                  </a:xfrm>
                  <a:prstGeom prst="rect">
                    <a:avLst/>
                  </a:prstGeom>
                </pic:spPr>
              </pic:pic>
            </a:graphicData>
          </a:graphic>
        </wp:inline>
      </w:drawing>
    </w:r>
    <w:r>
      <w:rPr>
        <w:noProof/>
      </w:rPr>
      <w:drawing>
        <wp:inline distT="0" distB="0" distL="0" distR="0">
          <wp:extent cx="1514475" cy="657324"/>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logo.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4475" cy="657324"/>
                  </a:xfrm>
                  <a:prstGeom prst="rect">
                    <a:avLst/>
                  </a:prstGeom>
                </pic:spPr>
              </pic:pic>
            </a:graphicData>
          </a:graphic>
        </wp:inline>
      </w:drawing>
    </w:r>
  </w:p>
  <w:p w:rsidR="005C58DC" w:rsidRDefault="005C58DC" w:rsidP="005C58DC">
    <w:pPr>
      <w:pStyle w:val="stbilgi"/>
      <w:jc w:val="center"/>
    </w:pPr>
  </w:p>
  <w:p w:rsidR="00FE1051" w:rsidRDefault="00FE1051" w:rsidP="005C58DC">
    <w:pPr>
      <w:pStyle w:val="stbilgi"/>
      <w:jc w:val="center"/>
    </w:pPr>
    <w:r>
      <w:rPr>
        <w:noProof/>
      </w:rPr>
      <w:drawing>
        <wp:inline distT="0" distB="0" distL="0" distR="0">
          <wp:extent cx="5715000" cy="5715000"/>
          <wp:effectExtent l="0" t="0" r="0" b="0"/>
          <wp:docPr id="9" name="Resim 9" descr="http://www.kmu.edu.tr/resim/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mu.edu.tr/resim/kmu-amblem(jpg).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5715000"/>
                  </a:xfrm>
                  <a:prstGeom prst="rect">
                    <a:avLst/>
                  </a:prstGeom>
                  <a:noFill/>
                  <a:ln>
                    <a:noFill/>
                  </a:ln>
                </pic:spPr>
              </pic:pic>
            </a:graphicData>
          </a:graphic>
        </wp:inline>
      </w:drawing>
    </w:r>
    <w:r>
      <w:rPr>
        <w:noProof/>
      </w:rPr>
      <w:drawing>
        <wp:inline distT="0" distB="0" distL="0" distR="0">
          <wp:extent cx="5715000" cy="5715000"/>
          <wp:effectExtent l="0" t="0" r="0" b="0"/>
          <wp:docPr id="10" name="Resim 10" descr="http://www.kmu.edu.tr/resim/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mu.edu.tr/resim/kmu-amblem(jpg).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5715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AC7"/>
    <w:multiLevelType w:val="hybridMultilevel"/>
    <w:tmpl w:val="48287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1F7C1D"/>
    <w:multiLevelType w:val="hybridMultilevel"/>
    <w:tmpl w:val="6E4E3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DF0BCF"/>
    <w:multiLevelType w:val="hybridMultilevel"/>
    <w:tmpl w:val="557A8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EF0CAD"/>
    <w:multiLevelType w:val="hybridMultilevel"/>
    <w:tmpl w:val="E7AE8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191439"/>
    <w:multiLevelType w:val="hybridMultilevel"/>
    <w:tmpl w:val="F6A0F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27F30AA"/>
    <w:multiLevelType w:val="hybridMultilevel"/>
    <w:tmpl w:val="3DC4E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A07287"/>
    <w:rsid w:val="0002488F"/>
    <w:rsid w:val="00054E62"/>
    <w:rsid w:val="00063309"/>
    <w:rsid w:val="000C5F45"/>
    <w:rsid w:val="001146D3"/>
    <w:rsid w:val="001710D3"/>
    <w:rsid w:val="001A443B"/>
    <w:rsid w:val="001B6EFE"/>
    <w:rsid w:val="001C20A9"/>
    <w:rsid w:val="001E4447"/>
    <w:rsid w:val="001F5925"/>
    <w:rsid w:val="0025525D"/>
    <w:rsid w:val="002C2696"/>
    <w:rsid w:val="002C4934"/>
    <w:rsid w:val="002C5E0D"/>
    <w:rsid w:val="002F3960"/>
    <w:rsid w:val="003038A6"/>
    <w:rsid w:val="00374961"/>
    <w:rsid w:val="003A2563"/>
    <w:rsid w:val="003A287A"/>
    <w:rsid w:val="003F778E"/>
    <w:rsid w:val="003F7CE9"/>
    <w:rsid w:val="0040220B"/>
    <w:rsid w:val="00431D85"/>
    <w:rsid w:val="00470883"/>
    <w:rsid w:val="004B18A0"/>
    <w:rsid w:val="004D0BDF"/>
    <w:rsid w:val="004D535E"/>
    <w:rsid w:val="004E0A6B"/>
    <w:rsid w:val="004F15FB"/>
    <w:rsid w:val="004F4919"/>
    <w:rsid w:val="00502701"/>
    <w:rsid w:val="005624EE"/>
    <w:rsid w:val="005B6182"/>
    <w:rsid w:val="005C031F"/>
    <w:rsid w:val="005C58DC"/>
    <w:rsid w:val="005D11E8"/>
    <w:rsid w:val="005D561B"/>
    <w:rsid w:val="006201D8"/>
    <w:rsid w:val="007465DA"/>
    <w:rsid w:val="00773D2F"/>
    <w:rsid w:val="007A2BB2"/>
    <w:rsid w:val="007C0519"/>
    <w:rsid w:val="007D541F"/>
    <w:rsid w:val="007F5ACA"/>
    <w:rsid w:val="007F7EA7"/>
    <w:rsid w:val="00841E11"/>
    <w:rsid w:val="00885128"/>
    <w:rsid w:val="008C307C"/>
    <w:rsid w:val="008E1342"/>
    <w:rsid w:val="008E6C55"/>
    <w:rsid w:val="008F7F55"/>
    <w:rsid w:val="00941B81"/>
    <w:rsid w:val="00941EA1"/>
    <w:rsid w:val="00962008"/>
    <w:rsid w:val="009715CA"/>
    <w:rsid w:val="009720CE"/>
    <w:rsid w:val="0099470C"/>
    <w:rsid w:val="009A58A0"/>
    <w:rsid w:val="009F6174"/>
    <w:rsid w:val="00A05F5C"/>
    <w:rsid w:val="00A07287"/>
    <w:rsid w:val="00A07AF9"/>
    <w:rsid w:val="00A14C99"/>
    <w:rsid w:val="00A205F6"/>
    <w:rsid w:val="00A2497A"/>
    <w:rsid w:val="00AA45AC"/>
    <w:rsid w:val="00AE7073"/>
    <w:rsid w:val="00B35963"/>
    <w:rsid w:val="00B43094"/>
    <w:rsid w:val="00C257DF"/>
    <w:rsid w:val="00C55810"/>
    <w:rsid w:val="00CC7D14"/>
    <w:rsid w:val="00CD0154"/>
    <w:rsid w:val="00CF0CC4"/>
    <w:rsid w:val="00CF2A00"/>
    <w:rsid w:val="00D1162C"/>
    <w:rsid w:val="00D17F4F"/>
    <w:rsid w:val="00D4575B"/>
    <w:rsid w:val="00E402E7"/>
    <w:rsid w:val="00E54C80"/>
    <w:rsid w:val="00EC6376"/>
    <w:rsid w:val="00F37B4C"/>
    <w:rsid w:val="00F55E55"/>
    <w:rsid w:val="00FE1051"/>
    <w:rsid w:val="00FE28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E28B0"/>
  </w:style>
  <w:style w:type="paragraph" w:customStyle="1" w:styleId="Default">
    <w:name w:val="Default"/>
    <w:rsid w:val="00885128"/>
    <w:pPr>
      <w:autoSpaceDE w:val="0"/>
      <w:autoSpaceDN w:val="0"/>
      <w:adjustRightInd w:val="0"/>
      <w:spacing w:after="0" w:line="240" w:lineRule="auto"/>
    </w:pPr>
    <w:rPr>
      <w:rFonts w:ascii="Cambria" w:hAnsi="Cambria" w:cs="Cambria"/>
      <w:color w:val="000000"/>
      <w:sz w:val="24"/>
      <w:szCs w:val="24"/>
    </w:rPr>
  </w:style>
  <w:style w:type="paragraph" w:styleId="stbilgi">
    <w:name w:val="header"/>
    <w:basedOn w:val="Normal"/>
    <w:link w:val="stbilgiChar"/>
    <w:uiPriority w:val="99"/>
    <w:unhideWhenUsed/>
    <w:rsid w:val="004D53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535E"/>
  </w:style>
  <w:style w:type="paragraph" w:styleId="Altbilgi">
    <w:name w:val="footer"/>
    <w:basedOn w:val="Normal"/>
    <w:link w:val="AltbilgiChar"/>
    <w:uiPriority w:val="99"/>
    <w:unhideWhenUsed/>
    <w:rsid w:val="004D53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535E"/>
  </w:style>
  <w:style w:type="paragraph" w:styleId="BalonMetni">
    <w:name w:val="Balloon Text"/>
    <w:basedOn w:val="Normal"/>
    <w:link w:val="BalonMetniChar"/>
    <w:uiPriority w:val="99"/>
    <w:semiHidden/>
    <w:unhideWhenUsed/>
    <w:rsid w:val="00FE10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1051"/>
    <w:rPr>
      <w:rFonts w:ascii="Tahoma" w:hAnsi="Tahoma" w:cs="Tahoma"/>
      <w:sz w:val="16"/>
      <w:szCs w:val="16"/>
    </w:rPr>
  </w:style>
  <w:style w:type="paragraph" w:styleId="NormalWeb">
    <w:name w:val="Normal (Web)"/>
    <w:basedOn w:val="Normal"/>
    <w:uiPriority w:val="99"/>
    <w:semiHidden/>
    <w:unhideWhenUsed/>
    <w:rsid w:val="00D17F4F"/>
    <w:pPr>
      <w:spacing w:after="150"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63309"/>
    <w:pPr>
      <w:ind w:left="720"/>
      <w:contextualSpacing/>
    </w:pPr>
    <w:rPr>
      <w:rFonts w:ascii="Calibri" w:eastAsia="Calibri" w:hAnsi="Calibri" w:cs="Times New Roman"/>
      <w:lang w:eastAsia="en-US"/>
    </w:rPr>
  </w:style>
  <w:style w:type="paragraph" w:styleId="GvdeMetni">
    <w:name w:val="Body Text"/>
    <w:basedOn w:val="Normal"/>
    <w:link w:val="GvdeMetniChar"/>
    <w:uiPriority w:val="1"/>
    <w:qFormat/>
    <w:rsid w:val="00B43094"/>
    <w:pPr>
      <w:widowControl w:val="0"/>
      <w:autoSpaceDE w:val="0"/>
      <w:autoSpaceDN w:val="0"/>
      <w:adjustRightInd w:val="0"/>
      <w:spacing w:after="0" w:line="240" w:lineRule="auto"/>
      <w:ind w:left="372"/>
    </w:pPr>
    <w:rPr>
      <w:rFonts w:ascii="Arial" w:hAnsi="Arial" w:cs="Arial"/>
      <w:sz w:val="24"/>
      <w:szCs w:val="24"/>
    </w:rPr>
  </w:style>
  <w:style w:type="character" w:customStyle="1" w:styleId="GvdeMetniChar">
    <w:name w:val="Gövde Metni Char"/>
    <w:basedOn w:val="VarsaylanParagrafYazTipi"/>
    <w:link w:val="GvdeMetni"/>
    <w:uiPriority w:val="1"/>
    <w:rsid w:val="00B4309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E28B0"/>
  </w:style>
  <w:style w:type="paragraph" w:customStyle="1" w:styleId="Default">
    <w:name w:val="Default"/>
    <w:rsid w:val="00885128"/>
    <w:pPr>
      <w:autoSpaceDE w:val="0"/>
      <w:autoSpaceDN w:val="0"/>
      <w:adjustRightInd w:val="0"/>
      <w:spacing w:after="0" w:line="240" w:lineRule="auto"/>
    </w:pPr>
    <w:rPr>
      <w:rFonts w:ascii="Cambria" w:hAnsi="Cambria" w:cs="Cambria"/>
      <w:color w:val="000000"/>
      <w:sz w:val="24"/>
      <w:szCs w:val="24"/>
    </w:rPr>
  </w:style>
  <w:style w:type="paragraph" w:styleId="stbilgi">
    <w:name w:val="header"/>
    <w:basedOn w:val="Normal"/>
    <w:link w:val="stbilgiChar"/>
    <w:uiPriority w:val="99"/>
    <w:unhideWhenUsed/>
    <w:rsid w:val="004D53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535E"/>
  </w:style>
  <w:style w:type="paragraph" w:styleId="Altbilgi">
    <w:name w:val="footer"/>
    <w:basedOn w:val="Normal"/>
    <w:link w:val="AltbilgiChar"/>
    <w:uiPriority w:val="99"/>
    <w:unhideWhenUsed/>
    <w:rsid w:val="004D53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535E"/>
  </w:style>
  <w:style w:type="paragraph" w:styleId="BalonMetni">
    <w:name w:val="Balloon Text"/>
    <w:basedOn w:val="Normal"/>
    <w:link w:val="BalonMetniChar"/>
    <w:uiPriority w:val="99"/>
    <w:semiHidden/>
    <w:unhideWhenUsed/>
    <w:rsid w:val="00FE10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1051"/>
    <w:rPr>
      <w:rFonts w:ascii="Tahoma" w:hAnsi="Tahoma" w:cs="Tahoma"/>
      <w:sz w:val="16"/>
      <w:szCs w:val="16"/>
    </w:rPr>
  </w:style>
  <w:style w:type="paragraph" w:styleId="NormalWeb">
    <w:name w:val="Normal (Web)"/>
    <w:basedOn w:val="Normal"/>
    <w:uiPriority w:val="99"/>
    <w:semiHidden/>
    <w:unhideWhenUsed/>
    <w:rsid w:val="00D17F4F"/>
    <w:pPr>
      <w:spacing w:after="150"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63309"/>
    <w:pPr>
      <w:ind w:left="720"/>
      <w:contextualSpacing/>
    </w:pPr>
    <w:rPr>
      <w:rFonts w:ascii="Calibri" w:eastAsia="Calibri" w:hAnsi="Calibri" w:cs="Times New Roman"/>
      <w:lang w:eastAsia="en-US"/>
    </w:rPr>
  </w:style>
  <w:style w:type="paragraph" w:styleId="GvdeMetni">
    <w:name w:val="Body Text"/>
    <w:basedOn w:val="Normal"/>
    <w:link w:val="GvdeMetniChar"/>
    <w:uiPriority w:val="1"/>
    <w:qFormat/>
    <w:rsid w:val="00B43094"/>
    <w:pPr>
      <w:widowControl w:val="0"/>
      <w:autoSpaceDE w:val="0"/>
      <w:autoSpaceDN w:val="0"/>
      <w:adjustRightInd w:val="0"/>
      <w:spacing w:after="0" w:line="240" w:lineRule="auto"/>
      <w:ind w:left="372"/>
    </w:pPr>
    <w:rPr>
      <w:rFonts w:ascii="Arial" w:hAnsi="Arial" w:cs="Arial"/>
      <w:sz w:val="24"/>
      <w:szCs w:val="24"/>
    </w:rPr>
  </w:style>
  <w:style w:type="character" w:customStyle="1" w:styleId="GvdeMetniChar">
    <w:name w:val="Gövde Metni Char"/>
    <w:basedOn w:val="VarsaylanParagrafYazTipi"/>
    <w:link w:val="GvdeMetni"/>
    <w:uiPriority w:val="1"/>
    <w:rsid w:val="00B43094"/>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6678542">
      <w:bodyDiv w:val="1"/>
      <w:marLeft w:val="0"/>
      <w:marRight w:val="0"/>
      <w:marTop w:val="0"/>
      <w:marBottom w:val="0"/>
      <w:divBdr>
        <w:top w:val="none" w:sz="0" w:space="0" w:color="auto"/>
        <w:left w:val="none" w:sz="0" w:space="0" w:color="auto"/>
        <w:bottom w:val="none" w:sz="0" w:space="0" w:color="auto"/>
        <w:right w:val="none" w:sz="0" w:space="0" w:color="auto"/>
      </w:divBdr>
      <w:divsChild>
        <w:div w:id="777526514">
          <w:marLeft w:val="0"/>
          <w:marRight w:val="0"/>
          <w:marTop w:val="0"/>
          <w:marBottom w:val="0"/>
          <w:divBdr>
            <w:top w:val="none" w:sz="0" w:space="0" w:color="auto"/>
            <w:left w:val="none" w:sz="0" w:space="0" w:color="auto"/>
            <w:bottom w:val="none" w:sz="0" w:space="0" w:color="auto"/>
            <w:right w:val="none" w:sz="0" w:space="0" w:color="auto"/>
          </w:divBdr>
          <w:divsChild>
            <w:div w:id="938684984">
              <w:marLeft w:val="0"/>
              <w:marRight w:val="0"/>
              <w:marTop w:val="0"/>
              <w:marBottom w:val="0"/>
              <w:divBdr>
                <w:top w:val="none" w:sz="0" w:space="0" w:color="auto"/>
                <w:left w:val="none" w:sz="0" w:space="0" w:color="auto"/>
                <w:bottom w:val="none" w:sz="0" w:space="0" w:color="auto"/>
                <w:right w:val="none" w:sz="0" w:space="0" w:color="auto"/>
              </w:divBdr>
              <w:divsChild>
                <w:div w:id="37896518">
                  <w:marLeft w:val="0"/>
                  <w:marRight w:val="0"/>
                  <w:marTop w:val="0"/>
                  <w:marBottom w:val="0"/>
                  <w:divBdr>
                    <w:top w:val="none" w:sz="0" w:space="0" w:color="auto"/>
                    <w:left w:val="none" w:sz="0" w:space="0" w:color="auto"/>
                    <w:bottom w:val="none" w:sz="0" w:space="0" w:color="auto"/>
                    <w:right w:val="none" w:sz="0" w:space="0" w:color="auto"/>
                  </w:divBdr>
                  <w:divsChild>
                    <w:div w:id="1653026205">
                      <w:marLeft w:val="0"/>
                      <w:marRight w:val="0"/>
                      <w:marTop w:val="0"/>
                      <w:marBottom w:val="0"/>
                      <w:divBdr>
                        <w:top w:val="none" w:sz="0" w:space="0" w:color="auto"/>
                        <w:left w:val="none" w:sz="0" w:space="0" w:color="auto"/>
                        <w:bottom w:val="none" w:sz="0" w:space="0" w:color="auto"/>
                        <w:right w:val="none" w:sz="0" w:space="0" w:color="auto"/>
                      </w:divBdr>
                      <w:divsChild>
                        <w:div w:id="1870218481">
                          <w:marLeft w:val="0"/>
                          <w:marRight w:val="0"/>
                          <w:marTop w:val="0"/>
                          <w:marBottom w:val="0"/>
                          <w:divBdr>
                            <w:top w:val="none" w:sz="0" w:space="0" w:color="auto"/>
                            <w:left w:val="none" w:sz="0" w:space="0" w:color="auto"/>
                            <w:bottom w:val="none" w:sz="0" w:space="0" w:color="auto"/>
                            <w:right w:val="none" w:sz="0" w:space="0" w:color="auto"/>
                          </w:divBdr>
                          <w:divsChild>
                            <w:div w:id="412971816">
                              <w:marLeft w:val="0"/>
                              <w:marRight w:val="0"/>
                              <w:marTop w:val="0"/>
                              <w:marBottom w:val="0"/>
                              <w:divBdr>
                                <w:top w:val="none" w:sz="0" w:space="0" w:color="auto"/>
                                <w:left w:val="none" w:sz="0" w:space="0" w:color="auto"/>
                                <w:bottom w:val="none" w:sz="0" w:space="0" w:color="auto"/>
                                <w:right w:val="none" w:sz="0" w:space="0" w:color="auto"/>
                              </w:divBdr>
                              <w:divsChild>
                                <w:div w:id="8522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2695</Words>
  <Characters>15362</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cp:lastModifiedBy>Kmu</cp:lastModifiedBy>
  <cp:revision>4</cp:revision>
  <cp:lastPrinted>2016-10-22T14:27:00Z</cp:lastPrinted>
  <dcterms:created xsi:type="dcterms:W3CDTF">2016-10-22T14:35:00Z</dcterms:created>
  <dcterms:modified xsi:type="dcterms:W3CDTF">2016-10-24T07:15:00Z</dcterms:modified>
</cp:coreProperties>
</file>